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74780" w:rsidRDefault="00000000">
      <w:pPr>
        <w:spacing w:before="240" w:after="240"/>
      </w:pPr>
      <w:r>
        <w:t>[Pacific Beach Planning Group Letterhead]</w:t>
      </w:r>
      <w:r>
        <w:br/>
        <w:t>[Date]</w:t>
      </w:r>
    </w:p>
    <w:p w14:paraId="00000002" w14:textId="77777777" w:rsidR="00F74780" w:rsidRDefault="00000000">
      <w:pPr>
        <w:spacing w:before="240" w:after="240"/>
      </w:pPr>
      <w:r>
        <w:t>Office of the Mayor Todd Gloria</w:t>
      </w:r>
      <w:r>
        <w:br/>
        <w:t>City of San Diego</w:t>
      </w:r>
      <w:r>
        <w:br/>
        <w:t>202 C Street</w:t>
      </w:r>
      <w:r>
        <w:br/>
        <w:t>San Diego, CA 92101</w:t>
      </w:r>
    </w:p>
    <w:p w14:paraId="00000003" w14:textId="77777777" w:rsidR="00F74780" w:rsidRDefault="00000000">
      <w:pPr>
        <w:spacing w:before="240" w:after="240"/>
      </w:pPr>
      <w:r>
        <w:t>San Diego County Vector Control Program</w:t>
      </w:r>
      <w:r>
        <w:br/>
        <w:t>5570 Overland Avenue, Suite 102</w:t>
      </w:r>
      <w:r>
        <w:br/>
        <w:t>San Diego, CA 92123</w:t>
      </w:r>
    </w:p>
    <w:p w14:paraId="00000004" w14:textId="77777777" w:rsidR="00F74780" w:rsidRDefault="00000000">
      <w:pPr>
        <w:spacing w:before="240" w:after="240"/>
      </w:pPr>
      <w:r>
        <w:t>San Diego Stormwater Department</w:t>
      </w:r>
      <w:r>
        <w:br/>
        <w:t>9370 Chesapeake Drive, Suite 100</w:t>
      </w:r>
      <w:r>
        <w:br/>
        <w:t>San Diego, CA 92123</w:t>
      </w:r>
    </w:p>
    <w:p w14:paraId="00000005" w14:textId="77777777" w:rsidR="00F74780" w:rsidRDefault="00000000">
      <w:pPr>
        <w:spacing w:before="240" w:after="240"/>
      </w:pPr>
      <w:r>
        <w:t>Subject: Urgent Safety and Health Concerns Regarding Standing Water in Rose Creek Channel</w:t>
      </w:r>
    </w:p>
    <w:p w14:paraId="00000006" w14:textId="77777777" w:rsidR="00F74780" w:rsidRDefault="00000000">
      <w:pPr>
        <w:spacing w:before="240" w:after="240"/>
      </w:pPr>
      <w:r>
        <w:t>Dear Mayor Todd Gloria, and County Vector Control Program,</w:t>
      </w:r>
    </w:p>
    <w:p w14:paraId="00000007" w14:textId="77777777" w:rsidR="00F74780" w:rsidRDefault="00000000">
      <w:pPr>
        <w:spacing w:before="240" w:after="240"/>
      </w:pPr>
      <w:r>
        <w:t>On behalf of the Pacific Beach Planning Group, we bring to your attention a significant public safety and health hazard posed by standing water in municipal waterway Damon 1 &amp; Garnet 2.</w:t>
      </w:r>
    </w:p>
    <w:p w14:paraId="00000008" w14:textId="77777777" w:rsidR="00F74780" w:rsidRDefault="00000000">
      <w:pPr>
        <w:spacing w:before="240" w:after="240"/>
      </w:pPr>
      <w:r>
        <w:t xml:space="preserve">The stagnant water that has been sitting in Rose Creek Channel for over a year creates an ideal breeding ground for mosquitoes, increasing the risk of vector-borne diseases such as West Nile virus, zika, chikungunya, yellow fever and dengue to humans, as well as heartworms to </w:t>
      </w:r>
      <w:proofErr w:type="gramStart"/>
      <w:r>
        <w:t>dogs..</w:t>
      </w:r>
      <w:proofErr w:type="gramEnd"/>
      <w:r>
        <w:t xml:space="preserve"> 2024 was a particularly bad year for mosquitos in San Diego County, specifically the invasive Aedes aegypti and Aedes albopictus. In Vista, there were 3 locally acquired cases of dengue during last year’s mosquito season. Additionally, the accumulation of standing water contributes to unpleasant odors, attracts pests, and exacerbates flooding risks during storm events. Given the high volume of tourists and residents in our community, it is imperative that corrective action be taken promptly to mitigate these concerns.</w:t>
      </w:r>
    </w:p>
    <w:p w14:paraId="00000009" w14:textId="77777777" w:rsidR="00F74780" w:rsidRDefault="00000000">
      <w:pPr>
        <w:spacing w:before="240" w:after="240"/>
      </w:pPr>
      <w:r>
        <w:t>We’ve been advised by a representative of the community group, Friends of Rose Creek, that there is a blockage of sediment further down in the Rose Creek watershed which prevents the channel from properly draining. This sediment blockage was partially caused by the work done at Damon 1 &amp; Garnet 2 in January of 2024. We recommend restoration of this waterway habitat and increased vector control measures immediately as the simplest solution to minimize health risks to our community.</w:t>
      </w:r>
    </w:p>
    <w:p w14:paraId="0000000A" w14:textId="77777777" w:rsidR="00F74780" w:rsidRDefault="00000000">
      <w:pPr>
        <w:spacing w:before="240" w:after="240"/>
      </w:pPr>
      <w:r>
        <w:t xml:space="preserve">We urge the City of San Diego, the Storm Water Department, and the County Vector Control Program to take prompt action to assess and remediate the situation. </w:t>
      </w:r>
    </w:p>
    <w:p w14:paraId="0000000B" w14:textId="77777777" w:rsidR="00F74780" w:rsidRDefault="00000000">
      <w:pPr>
        <w:spacing w:before="240" w:after="240"/>
      </w:pPr>
      <w:r>
        <w:t>We look forward to your favorable response.</w:t>
      </w:r>
    </w:p>
    <w:p w14:paraId="0000000C" w14:textId="77777777" w:rsidR="00F74780" w:rsidRDefault="00000000">
      <w:pPr>
        <w:spacing w:before="240" w:after="240"/>
      </w:pPr>
      <w:r>
        <w:lastRenderedPageBreak/>
        <w:t>Sincerely,</w:t>
      </w:r>
      <w:r>
        <w:br/>
        <w:t>[Your Name]</w:t>
      </w:r>
      <w:r>
        <w:br/>
        <w:t>Chair, Pacific Beach Planning Group</w:t>
      </w:r>
      <w:r>
        <w:br/>
        <w:t>[Your Contact Information]</w:t>
      </w:r>
      <w:r>
        <w:br/>
        <w:t>[Pacific Beach Planning Group Address]</w:t>
      </w:r>
    </w:p>
    <w:p w14:paraId="0000000D" w14:textId="77777777" w:rsidR="00F74780" w:rsidRDefault="00F74780"/>
    <w:sectPr w:rsidR="00F7478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780"/>
    <w:rsid w:val="0026698A"/>
    <w:rsid w:val="00686CFD"/>
    <w:rsid w:val="00F74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026BAF3A-1192-8C48-8F21-1A53D9899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Marcella Bothwell</cp:lastModifiedBy>
  <cp:revision>2</cp:revision>
  <dcterms:created xsi:type="dcterms:W3CDTF">2025-06-10T19:19:00Z</dcterms:created>
  <dcterms:modified xsi:type="dcterms:W3CDTF">2025-06-10T19:19:00Z</dcterms:modified>
</cp:coreProperties>
</file>