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1ABD" w14:textId="77777777" w:rsidR="00884804" w:rsidRDefault="00B01CDB">
      <w:pPr>
        <w:pStyle w:val="Body"/>
        <w:widowControl w:val="0"/>
        <w:tabs>
          <w:tab w:val="left" w:pos="720"/>
        </w:tabs>
        <w:rPr>
          <w:rFonts w:ascii="Copperplate Gothic Bold" w:eastAsia="Copperplate Gothic Bold" w:hAnsi="Copperplate Gothic Bold" w:cs="Copperplate Gothic Bold"/>
          <w:b/>
          <w:bCs/>
          <w:sz w:val="36"/>
          <w:szCs w:val="36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36"/>
          <w:szCs w:val="36"/>
        </w:rPr>
        <w:t xml:space="preserve"> </w:t>
      </w:r>
    </w:p>
    <w:p w14:paraId="4E239954" w14:textId="77777777" w:rsidR="00884804" w:rsidRDefault="00B01CDB" w:rsidP="00B01CDB">
      <w:pPr>
        <w:pStyle w:val="Body"/>
        <w:widowControl w:val="0"/>
        <w:tabs>
          <w:tab w:val="left" w:pos="720"/>
        </w:tabs>
        <w:ind w:left="-540"/>
        <w:jc w:val="center"/>
        <w:rPr>
          <w:rFonts w:ascii="Copperplate Gothic Bold" w:eastAsia="Copperplate Gothic Bold" w:hAnsi="Copperplate Gothic Bold" w:cs="Copperplate Gothic Bold"/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8175283" wp14:editId="21C525D0">
            <wp:simplePos x="0" y="0"/>
            <wp:positionH relativeFrom="column">
              <wp:posOffset>-95250</wp:posOffset>
            </wp:positionH>
            <wp:positionV relativeFrom="line">
              <wp:posOffset>-3810</wp:posOffset>
            </wp:positionV>
            <wp:extent cx="1123950" cy="600075"/>
            <wp:effectExtent l="19050" t="0" r="0" b="0"/>
            <wp:wrapNone/>
            <wp:docPr id="1073741825" name="officeArt object" descr="Pictur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1.png" descr="Pictur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pperplate Gothic Bold" w:eastAsia="Copperplate Gothic Bold" w:hAnsi="Copperplate Gothic Bold" w:cs="Copperplate Gothic Bold"/>
          <w:b/>
          <w:bCs/>
          <w:sz w:val="36"/>
          <w:szCs w:val="36"/>
        </w:rPr>
        <w:tab/>
      </w:r>
    </w:p>
    <w:p w14:paraId="46BE0F18" w14:textId="77777777" w:rsidR="00884804" w:rsidRDefault="00B01CDB" w:rsidP="00B01CDB">
      <w:pPr>
        <w:pStyle w:val="Body"/>
        <w:widowControl w:val="0"/>
        <w:tabs>
          <w:tab w:val="left" w:pos="820"/>
          <w:tab w:val="center" w:pos="4230"/>
        </w:tabs>
        <w:ind w:left="-54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  <w:sz w:val="44"/>
          <w:szCs w:val="44"/>
        </w:rPr>
        <w:tab/>
        <w:t xml:space="preserve">   </w:t>
      </w:r>
      <w:r w:rsidR="00DA49AC">
        <w:rPr>
          <w:rFonts w:ascii="Arial" w:eastAsia="Arial" w:hAnsi="Arial" w:cs="Arial"/>
          <w:sz w:val="44"/>
          <w:szCs w:val="44"/>
        </w:rPr>
        <w:t xml:space="preserve">    </w:t>
      </w:r>
      <w:r>
        <w:rPr>
          <w:rFonts w:ascii="Arial" w:eastAsia="Arial" w:hAnsi="Arial" w:cs="Arial"/>
          <w:sz w:val="44"/>
          <w:szCs w:val="44"/>
        </w:rPr>
        <w:t xml:space="preserve"> Pacific Beach Planning Group</w:t>
      </w:r>
    </w:p>
    <w:p w14:paraId="0455F4EC" w14:textId="77777777" w:rsidR="00884804" w:rsidRDefault="00B01CDB" w:rsidP="00B01CDB">
      <w:pPr>
        <w:pStyle w:val="Body"/>
        <w:widowControl w:val="0"/>
        <w:ind w:left="-540"/>
        <w:rPr>
          <w:rFonts w:ascii="Arial" w:eastAsia="Arial" w:hAnsi="Arial" w:cs="Arial"/>
          <w:sz w:val="48"/>
          <w:szCs w:val="48"/>
        </w:rPr>
      </w:pPr>
      <w:r>
        <w:rPr>
          <w:rFonts w:ascii="Arial" w:hAnsi="Arial"/>
        </w:rPr>
        <w:t xml:space="preserve">                                                  </w:t>
      </w:r>
      <w:hyperlink r:id="rId8" w:history="1">
        <w:r>
          <w:rPr>
            <w:rStyle w:val="Hyperlink0"/>
          </w:rPr>
          <w:t>www.pbplanning.org</w:t>
        </w:r>
      </w:hyperlink>
      <w:r>
        <w:rPr>
          <w:rFonts w:ascii="Arial" w:hAnsi="Arial"/>
        </w:rPr>
        <w:t xml:space="preserve">             </w:t>
      </w:r>
    </w:p>
    <w:p w14:paraId="70A1B61B" w14:textId="77777777" w:rsidR="00884804" w:rsidRDefault="00884804" w:rsidP="00B01CDB">
      <w:pPr>
        <w:pStyle w:val="Body"/>
        <w:widowControl w:val="0"/>
        <w:ind w:left="-540"/>
        <w:rPr>
          <w:rFonts w:ascii="Arial" w:eastAsia="Arial" w:hAnsi="Arial" w:cs="Arial"/>
        </w:rPr>
      </w:pPr>
    </w:p>
    <w:p w14:paraId="06D428BE" w14:textId="77777777" w:rsidR="00884804" w:rsidRDefault="00B01CDB" w:rsidP="00B01CDB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54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Wednesday, August 9, 2023: 6:30 PM</w:t>
      </w:r>
    </w:p>
    <w:p w14:paraId="142BA91D" w14:textId="77777777" w:rsidR="00884804" w:rsidRDefault="00B01CDB" w:rsidP="00B01CDB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54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Meeting at PB Taylor Library - Community Room</w:t>
      </w:r>
    </w:p>
    <w:p w14:paraId="6A0377D4" w14:textId="77777777" w:rsidR="00884804" w:rsidRDefault="00B01CDB" w:rsidP="00B01CDB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54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4275 Cass Street, San Diego CA 92109</w:t>
      </w:r>
    </w:p>
    <w:p w14:paraId="2218E5FF" w14:textId="0D547453" w:rsidR="00884804" w:rsidRDefault="00B01CDB" w:rsidP="00B01CDB">
      <w:pPr>
        <w:pStyle w:val="Body"/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54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Minutes </w:t>
      </w:r>
    </w:p>
    <w:p w14:paraId="303C2348" w14:textId="77777777" w:rsidR="00884804" w:rsidRDefault="00884804" w:rsidP="00B01CDB">
      <w:pPr>
        <w:pStyle w:val="Body"/>
        <w:widowControl w:val="0"/>
        <w:pBdr>
          <w:bottom w:val="single" w:sz="12" w:space="1" w:color="000000"/>
        </w:pBd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540"/>
        <w:jc w:val="center"/>
        <w:rPr>
          <w:color w:val="0000FF"/>
          <w:u w:val="single" w:color="0000FF"/>
        </w:rPr>
      </w:pPr>
    </w:p>
    <w:p w14:paraId="0E224B1D" w14:textId="77777777" w:rsidR="00884804" w:rsidRDefault="00884804" w:rsidP="00D44B1F">
      <w:pPr>
        <w:pStyle w:val="Body"/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540"/>
        <w:rPr>
          <w:sz w:val="16"/>
          <w:szCs w:val="16"/>
        </w:rPr>
      </w:pPr>
    </w:p>
    <w:p w14:paraId="54A855BA" w14:textId="77777777" w:rsidR="00884804" w:rsidRDefault="00B01CDB" w:rsidP="00D44B1F">
      <w:pPr>
        <w:pStyle w:val="Body"/>
        <w:widowControl w:val="0"/>
        <w:tabs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pt-PT"/>
        </w:rPr>
        <w:t>Item 1 - 6:30</w:t>
      </w:r>
      <w:r>
        <w:rPr>
          <w:rFonts w:ascii="Arial" w:hAnsi="Arial"/>
          <w:lang w:val="pt-PT"/>
        </w:rPr>
        <w:tab/>
      </w:r>
      <w:r>
        <w:rPr>
          <w:rFonts w:ascii="Arial" w:hAnsi="Arial"/>
          <w:b/>
          <w:bCs/>
        </w:rPr>
        <w:t xml:space="preserve">Call to Order, Quorum Count </w:t>
      </w:r>
      <w:r>
        <w:rPr>
          <w:rFonts w:ascii="Arial" w:hAnsi="Arial"/>
          <w:lang w:val="de-DE"/>
        </w:rPr>
        <w:t>Marcella Bothwell, Gordon Froelich, Iain Richardson, RJ Kunysz, Scott Chipman,, Dave Schmidt,. Steve Pruett, Jason Legoros, Karl Rand, Greg Daunoras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de-DE"/>
        </w:rPr>
        <w:t>Paige Hernandez</w:t>
      </w:r>
      <w:r>
        <w:rPr>
          <w:rFonts w:ascii="Arial" w:hAnsi="Arial"/>
        </w:rPr>
        <w:t xml:space="preserve"> 11 Present. </w:t>
      </w:r>
      <w:r>
        <w:rPr>
          <w:rFonts w:ascii="Arial" w:hAnsi="Arial"/>
          <w:b/>
          <w:bCs/>
        </w:rPr>
        <w:t xml:space="preserve">Missing: </w:t>
      </w:r>
      <w:r>
        <w:rPr>
          <w:rFonts w:ascii="Arial" w:hAnsi="Arial"/>
          <w:lang w:val="de-DE"/>
        </w:rPr>
        <w:t>Sunny Lee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de-DE"/>
        </w:rPr>
        <w:t>John Terell</w:t>
      </w:r>
    </w:p>
    <w:p w14:paraId="58ED9144" w14:textId="77777777" w:rsidR="00884804" w:rsidRDefault="00884804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540"/>
        <w:rPr>
          <w:rFonts w:ascii="Arial" w:eastAsia="Arial" w:hAnsi="Arial" w:cs="Arial"/>
        </w:rPr>
      </w:pPr>
    </w:p>
    <w:p w14:paraId="2CEACF98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pt-PT"/>
        </w:rPr>
        <w:t xml:space="preserve">Item 2 </w:t>
      </w:r>
      <w:r>
        <w:rPr>
          <w:rFonts w:ascii="Arial" w:hAnsi="Arial"/>
        </w:rPr>
        <w:t>– 6:35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Non-Agenda Public Comments</w:t>
      </w:r>
      <w:r>
        <w:rPr>
          <w:rFonts w:ascii="Arial" w:hAnsi="Arial"/>
        </w:rPr>
        <w:t xml:space="preserve"> </w:t>
      </w:r>
    </w:p>
    <w:p w14:paraId="472AD7A7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lang w:val="fr-FR"/>
        </w:rPr>
        <w:t xml:space="preserve">Issues </w:t>
      </w:r>
      <w:r>
        <w:rPr>
          <w:rFonts w:ascii="Arial" w:hAnsi="Arial"/>
          <w:b/>
          <w:bCs/>
          <w:i/>
          <w:iCs/>
          <w:u w:val="single"/>
        </w:rPr>
        <w:t>not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on the Agenda and within the jurisdiction of PBPG. Debbie Conca, new </w:t>
      </w:r>
      <w:proofErr w:type="gramStart"/>
      <w:r>
        <w:rPr>
          <w:rFonts w:ascii="Arial" w:hAnsi="Arial"/>
        </w:rPr>
        <w:t>60 unit</w:t>
      </w:r>
      <w:proofErr w:type="gramEnd"/>
      <w:r>
        <w:rPr>
          <w:rFonts w:ascii="Arial" w:hAnsi="Arial"/>
        </w:rPr>
        <w:t xml:space="preserve"> project appears to be coming with 3 stories with 1 underground parking, Steve Pruett YMCA old PB Middle is being activated, Tom Coat thank you PBPG &amp; Town Council for supporting roundabouts, Jerry </w:t>
      </w:r>
      <w:proofErr w:type="spellStart"/>
      <w:r>
        <w:rPr>
          <w:rFonts w:ascii="Arial" w:hAnsi="Arial"/>
        </w:rPr>
        <w:t>Perchin</w:t>
      </w:r>
      <w:proofErr w:type="spellEnd"/>
      <w:r>
        <w:rPr>
          <w:rFonts w:ascii="Arial" w:hAnsi="Arial"/>
        </w:rPr>
        <w:t xml:space="preserve"> limited hours of dog walking in MB Park should be modified or eliminated. Eve Anderson new </w:t>
      </w:r>
      <w:proofErr w:type="gramStart"/>
      <w:r>
        <w:rPr>
          <w:rFonts w:ascii="Arial" w:hAnsi="Arial"/>
        </w:rPr>
        <w:t>home owners</w:t>
      </w:r>
      <w:proofErr w:type="gramEnd"/>
      <w:r>
        <w:rPr>
          <w:rFonts w:ascii="Arial" w:hAnsi="Arial"/>
        </w:rPr>
        <w:t xml:space="preserve"> professionals indicate a good direction for PB.</w:t>
      </w:r>
    </w:p>
    <w:p w14:paraId="51A00EEA" w14:textId="77777777" w:rsidR="00884804" w:rsidRDefault="00884804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</w:p>
    <w:p w14:paraId="0468FA68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hAnsi="Arial"/>
        </w:rPr>
        <w:t>Item 3 – 6:40</w:t>
      </w:r>
      <w:r>
        <w:rPr>
          <w:rFonts w:ascii="Arial" w:hAnsi="Arial"/>
        </w:rPr>
        <w:tab/>
      </w:r>
      <w:proofErr w:type="spellStart"/>
      <w:r>
        <w:rPr>
          <w:rFonts w:ascii="Arial" w:hAnsi="Arial"/>
          <w:b/>
          <w:bCs/>
          <w:lang w:val="fr-FR"/>
        </w:rPr>
        <w:t>Current</w:t>
      </w:r>
      <w:proofErr w:type="spellEnd"/>
      <w:r>
        <w:rPr>
          <w:rFonts w:ascii="Arial" w:hAnsi="Arial"/>
          <w:b/>
          <w:bCs/>
          <w:lang w:val="fr-FR"/>
        </w:rPr>
        <w:t xml:space="preserve"> Agenda - </w:t>
      </w:r>
      <w:r>
        <w:rPr>
          <w:rFonts w:ascii="Arial" w:hAnsi="Arial"/>
        </w:rPr>
        <w:t>Modifications and Approval Motion Steve/Paige, without objection</w:t>
      </w:r>
    </w:p>
    <w:p w14:paraId="4A5B21A0" w14:textId="77777777" w:rsidR="00884804" w:rsidRDefault="00884804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  <w:b/>
          <w:bCs/>
        </w:rPr>
      </w:pPr>
    </w:p>
    <w:p w14:paraId="2525D9A8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hAnsi="Arial"/>
        </w:rPr>
        <w:t>Item 4 – 6:45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b/>
          <w:bCs/>
        </w:rPr>
        <w:t xml:space="preserve">July 12, 2023 Minutes - </w:t>
      </w:r>
      <w:r>
        <w:rPr>
          <w:rFonts w:ascii="Arial" w:hAnsi="Arial"/>
        </w:rPr>
        <w:t>Modifications and Approval Motion: Steve/Greg without objection</w:t>
      </w:r>
    </w:p>
    <w:p w14:paraId="381BD667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14:paraId="1EFCF520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Item 5 – 6:50   </w:t>
      </w:r>
      <w:r>
        <w:rPr>
          <w:rFonts w:ascii="Arial" w:hAnsi="Arial"/>
          <w:b/>
          <w:bCs/>
          <w:lang w:val="fr-FR"/>
        </w:rPr>
        <w:t>PBPG Chair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  <w:lang w:val="fr-FR"/>
        </w:rPr>
        <w:t xml:space="preserve">s Report </w:t>
      </w:r>
    </w:p>
    <w:p w14:paraId="69549FF1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>De Anza Subcommittee of City Parks and Rec Board The De Anza Natural was unanimously rejected with conditions and more study required. September 28th at Planning Commission</w:t>
      </w:r>
    </w:p>
    <w:p w14:paraId="6E88E027" w14:textId="77777777" w:rsidR="00884804" w:rsidRDefault="00884804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</w:p>
    <w:p w14:paraId="140C1ED3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Item 6 – 6:55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Election of Board Member – Business</w:t>
      </w:r>
    </w:p>
    <w:p w14:paraId="3007326F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Candidate: Charlie Nieto, Pacific Beach Town Council</w:t>
      </w:r>
      <w:r>
        <w:rPr>
          <w:rFonts w:ascii="Arial" w:hAnsi="Arial"/>
        </w:rPr>
        <w:t xml:space="preserve"> entering as a residential member. Hopes to be involved in the community for many years. Motion to approve: RJ, Debbie</w:t>
      </w:r>
    </w:p>
    <w:p w14:paraId="1F26A57E" w14:textId="77777777" w:rsidR="00884804" w:rsidRDefault="00884804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</w:p>
    <w:p w14:paraId="28A78C18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hAnsi="Arial"/>
        </w:rPr>
        <w:t>Item 7 – 7:00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Development Project Reviews (Action Items)</w:t>
      </w:r>
      <w:r>
        <w:rPr>
          <w:rFonts w:ascii="Arial" w:eastAsia="Arial" w:hAnsi="Arial" w:cs="Arial"/>
        </w:rPr>
        <w:tab/>
      </w:r>
    </w:p>
    <w:p w14:paraId="3EB64CD6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Subcommittee Chair John </w:t>
      </w:r>
      <w:proofErr w:type="spellStart"/>
      <w:r>
        <w:rPr>
          <w:rFonts w:ascii="Arial" w:eastAsia="Arial" w:hAnsi="Arial" w:cs="Arial"/>
        </w:rPr>
        <w:t>Terell</w:t>
      </w:r>
      <w:proofErr w:type="spellEnd"/>
    </w:p>
    <w:p w14:paraId="72AE7898" w14:textId="77777777" w:rsidR="00884804" w:rsidRDefault="00884804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</w:p>
    <w:p w14:paraId="2A554AAB" w14:textId="77777777" w:rsidR="00884804" w:rsidRDefault="00B01CDB" w:rsidP="00D44B1F">
      <w:pPr>
        <w:pStyle w:val="ListParagraph"/>
        <w:widowControl w:val="0"/>
        <w:numPr>
          <w:ilvl w:val="0"/>
          <w:numId w:val="2"/>
        </w:numPr>
        <w:ind w:left="990" w:hanging="1530"/>
        <w:rPr>
          <w:rFonts w:ascii="Arial" w:hAnsi="Arial"/>
        </w:rPr>
      </w:pPr>
      <w:r>
        <w:rPr>
          <w:rFonts w:ascii="Arial" w:hAnsi="Arial"/>
        </w:rPr>
        <w:t>PRJ-1079878 - 2139-2175 Balboa Avenue; Applicant: Tim Golba</w:t>
      </w:r>
    </w:p>
    <w:p w14:paraId="251E47E2" w14:textId="77777777" w:rsidR="00884804" w:rsidRDefault="00884804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</w:p>
    <w:p w14:paraId="15B860B4" w14:textId="77777777" w:rsidR="00884804" w:rsidRDefault="00B01CDB" w:rsidP="00106B92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Coastal Development Permit Process 2 to demolish </w:t>
      </w:r>
      <w:r>
        <w:rPr>
          <w:rFonts w:ascii="Arial" w:hAnsi="Arial"/>
        </w:rPr>
        <w:t>seven existing single</w:t>
      </w:r>
      <w:r w:rsidR="00106B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family homes and build a 3-story </w:t>
      </w:r>
      <w:r>
        <w:rPr>
          <w:rFonts w:ascii="Arial" w:hAnsi="Arial"/>
        </w:rPr>
        <w:t xml:space="preserve">with some affordable housing project with 34 apartment units and one commercial space. The site </w:t>
      </w:r>
      <w:r>
        <w:rPr>
          <w:rFonts w:ascii="Arial" w:hAnsi="Arial"/>
        </w:rPr>
        <w:lastRenderedPageBreak/>
        <w:t xml:space="preserve">(0.54 acre) is in the 33 parking spaces are being included but not required. </w:t>
      </w:r>
    </w:p>
    <w:p w14:paraId="5D628453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  <w:t>RM-2-5 zone</w:t>
      </w:r>
      <w:r>
        <w:rPr>
          <w:rFonts w:ascii="Arial" w:hAnsi="Arial"/>
        </w:rPr>
        <w:t xml:space="preserve">. </w:t>
      </w:r>
    </w:p>
    <w:p w14:paraId="277B4111" w14:textId="77777777" w:rsidR="00884804" w:rsidRDefault="00884804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</w:p>
    <w:p w14:paraId="3E7BE5A5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Questions/Comments:  what is the alley situation? New alley will be built. Subterranean 33 parking spaces. Meets CAL Green with solar, etc. Passive ventilation. 5 very low rent units. </w:t>
      </w:r>
    </w:p>
    <w:p w14:paraId="3225B4D2" w14:textId="77777777" w:rsidR="00884804" w:rsidRDefault="00884804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</w:p>
    <w:p w14:paraId="6B96B9DF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Motion to approve with a request to have the applicant provide pricing for the unimproved section of sidewalk for the non included property. Motion: Scott/Steve 11/0/1</w:t>
      </w:r>
    </w:p>
    <w:p w14:paraId="10659B32" w14:textId="77777777" w:rsidR="00884804" w:rsidRDefault="00884804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</w:p>
    <w:p w14:paraId="24FF9852" w14:textId="77777777" w:rsidR="00884804" w:rsidRDefault="00B01CDB" w:rsidP="00D44B1F">
      <w:pPr>
        <w:pStyle w:val="ListParagraph"/>
        <w:numPr>
          <w:ilvl w:val="0"/>
          <w:numId w:val="3"/>
        </w:numPr>
        <w:ind w:left="990" w:hanging="1530"/>
        <w:rPr>
          <w:rFonts w:ascii="Arial" w:hAnsi="Arial"/>
        </w:rPr>
      </w:pPr>
      <w:r>
        <w:rPr>
          <w:rFonts w:ascii="Arial" w:hAnsi="Arial"/>
        </w:rPr>
        <w:t xml:space="preserve">PRJ-1077740 - 2135-2145 Garnet Avenue; </w:t>
      </w:r>
    </w:p>
    <w:p w14:paraId="7C833C61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Applicant - Golba Architecture</w:t>
      </w:r>
    </w:p>
    <w:p w14:paraId="51B05717" w14:textId="77777777" w:rsidR="00884804" w:rsidRDefault="00884804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</w:p>
    <w:p w14:paraId="7509DEF3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Coastal Development Permit Process 2 to demolish two 1-atory units and construct two 3-story multi-family buildings with a total of 14 residential units. The site (0.29 acre) is in the CO-1-2 zone.</w:t>
      </w:r>
    </w:p>
    <w:p w14:paraId="16BB0911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0577D29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Questions/comments: one owner rentals, 28 bedrooms </w:t>
      </w:r>
    </w:p>
    <w:p w14:paraId="57695945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Motion to </w:t>
      </w:r>
      <w:proofErr w:type="spellStart"/>
      <w:proofErr w:type="gramStart"/>
      <w:r>
        <w:rPr>
          <w:rFonts w:ascii="Arial" w:eastAsia="Arial" w:hAnsi="Arial" w:cs="Arial"/>
        </w:rPr>
        <w:t>approve:Steve</w:t>
      </w:r>
      <w:proofErr w:type="spellEnd"/>
      <w:proofErr w:type="gramEnd"/>
      <w:r>
        <w:rPr>
          <w:rFonts w:ascii="Arial" w:eastAsia="Arial" w:hAnsi="Arial" w:cs="Arial"/>
        </w:rPr>
        <w:t>/Ian 11/0/1</w:t>
      </w:r>
    </w:p>
    <w:p w14:paraId="7F92A1ED" w14:textId="77777777" w:rsidR="00884804" w:rsidRDefault="00884804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</w:p>
    <w:p w14:paraId="375AF696" w14:textId="77777777" w:rsidR="00884804" w:rsidRDefault="00B01CDB" w:rsidP="00D44B1F">
      <w:pPr>
        <w:pStyle w:val="ListParagraph"/>
        <w:numPr>
          <w:ilvl w:val="0"/>
          <w:numId w:val="3"/>
        </w:numPr>
        <w:ind w:left="990" w:hanging="1530"/>
        <w:rPr>
          <w:rFonts w:ascii="Arial" w:hAnsi="Arial"/>
        </w:rPr>
      </w:pPr>
      <w:r>
        <w:rPr>
          <w:rFonts w:ascii="Arial" w:hAnsi="Arial"/>
        </w:rPr>
        <w:t>PRJ-1072455 - 702 Loring Street; Applicant - ADU Geeks</w:t>
      </w:r>
    </w:p>
    <w:p w14:paraId="37B2AB24" w14:textId="77777777" w:rsidR="00884804" w:rsidRDefault="00884804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</w:p>
    <w:p w14:paraId="5C5C44F7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Coastal Development Permit Process 3 to convert an existing garage into an accessory dwelling unit. The site (0.16 acre) is in the RS-1-7 and RM-1-1 zones</w:t>
      </w:r>
    </w:p>
    <w:p w14:paraId="5ACE9D1B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36E0BCB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Questions/comments: Beach parking may be an issue. Family could rent and increase parking. </w:t>
      </w:r>
    </w:p>
    <w:p w14:paraId="6FC755AB" w14:textId="77777777" w:rsidR="00884804" w:rsidRDefault="00884804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</w:p>
    <w:p w14:paraId="4D2E62AD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Motion to approve: Paige/Steve 10-0-2</w:t>
      </w:r>
    </w:p>
    <w:p w14:paraId="078C73DF" w14:textId="77777777" w:rsidR="00884804" w:rsidRDefault="00884804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</w:p>
    <w:p w14:paraId="3245F081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hAnsi="Arial"/>
        </w:rPr>
        <w:t>Item 8 – 7:30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hAnsi="Arial"/>
          <w:b/>
          <w:bCs/>
          <w:lang w:val="fr-FR"/>
        </w:rPr>
        <w:t>Ocean</w:t>
      </w:r>
      <w:proofErr w:type="spellEnd"/>
      <w:r>
        <w:rPr>
          <w:rFonts w:ascii="Arial" w:hAnsi="Arial"/>
          <w:b/>
          <w:bCs/>
          <w:lang w:val="fr-FR"/>
        </w:rPr>
        <w:t xml:space="preserve"> Park Inn GDP (Action)</w:t>
      </w:r>
      <w:r w:rsidR="00D44B1F">
        <w:rPr>
          <w:rFonts w:ascii="Arial" w:hAnsi="Arial"/>
          <w:b/>
          <w:bCs/>
          <w:lang w:val="fr-FR"/>
        </w:rPr>
        <w:t xml:space="preserve"> </w:t>
      </w:r>
      <w:r>
        <w:rPr>
          <w:rFonts w:ascii="Arial" w:hAnsi="Arial"/>
        </w:rPr>
        <w:t xml:space="preserve">Elvin Lai, Owner Ocean </w:t>
      </w:r>
      <w:r>
        <w:rPr>
          <w:rFonts w:ascii="Arial" w:hAnsi="Arial"/>
          <w:lang w:val="de-DE"/>
        </w:rPr>
        <w:t>Park Inn</w:t>
      </w:r>
      <w:r w:rsidR="00D44B1F">
        <w:rPr>
          <w:rFonts w:ascii="Arial" w:hAnsi="Arial"/>
        </w:rPr>
        <w:t xml:space="preserve"> Making a new landscape </w:t>
      </w:r>
      <w:r>
        <w:rPr>
          <w:rFonts w:ascii="Arial" w:hAnsi="Arial"/>
        </w:rPr>
        <w:t>area to remove</w:t>
      </w:r>
      <w:r w:rsidR="00D44B1F">
        <w:rPr>
          <w:rFonts w:ascii="Arial" w:hAnsi="Arial"/>
        </w:rPr>
        <w:t xml:space="preserve"> grass and add </w:t>
      </w:r>
      <w:r>
        <w:rPr>
          <w:rFonts w:ascii="Arial" w:hAnsi="Arial"/>
        </w:rPr>
        <w:t>xeriscaping with activation s</w:t>
      </w:r>
      <w:r w:rsidR="00D44B1F">
        <w:rPr>
          <w:rFonts w:ascii="Arial" w:hAnsi="Arial"/>
        </w:rPr>
        <w:t xml:space="preserve">pots. Replacing some of the </w:t>
      </w:r>
      <w:r>
        <w:rPr>
          <w:rFonts w:ascii="Arial" w:hAnsi="Arial"/>
        </w:rPr>
        <w:t>boardwa</w:t>
      </w:r>
      <w:r w:rsidR="00D44B1F">
        <w:rPr>
          <w:rFonts w:ascii="Arial" w:hAnsi="Arial"/>
        </w:rPr>
        <w:t xml:space="preserve">lk hardscaping. Currently Park and Rec maintains. With </w:t>
      </w:r>
      <w:r>
        <w:rPr>
          <w:rFonts w:ascii="Arial" w:hAnsi="Arial"/>
        </w:rPr>
        <w:t>this agreement Ocean Park Inn will be maintaining.</w:t>
      </w:r>
    </w:p>
    <w:p w14:paraId="40284B12" w14:textId="77777777" w:rsidR="00884804" w:rsidRDefault="00884804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</w:p>
    <w:p w14:paraId="64D4D2F2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Some suggestions to eliminate pointy plants</w:t>
      </w:r>
    </w:p>
    <w:p w14:paraId="53AD6CD9" w14:textId="77777777" w:rsidR="00884804" w:rsidRDefault="00884804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</w:p>
    <w:p w14:paraId="3F359FFE" w14:textId="77777777" w:rsidR="00884804" w:rsidRDefault="00B01CDB" w:rsidP="00D44B1F">
      <w:pPr>
        <w:pStyle w:val="Body"/>
        <w:tabs>
          <w:tab w:val="left" w:pos="81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Motion to approve: Debbie/Steve 11-0-1</w:t>
      </w:r>
    </w:p>
    <w:p w14:paraId="0747A0FA" w14:textId="77777777" w:rsidR="00884804" w:rsidRDefault="00884804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</w:p>
    <w:p w14:paraId="61F75828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Item 9 – 7:50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Streets &amp; Sidewalks Subcommittee (Informational) </w:t>
      </w:r>
      <w:r>
        <w:rPr>
          <w:rFonts w:ascii="Arial" w:hAnsi="Arial"/>
          <w:b/>
          <w:bCs/>
        </w:rPr>
        <w:tab/>
      </w:r>
    </w:p>
    <w:p w14:paraId="68FDDF5B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Chair RJ </w:t>
      </w:r>
      <w:proofErr w:type="spellStart"/>
      <w:r>
        <w:rPr>
          <w:rFonts w:ascii="Arial" w:hAnsi="Arial"/>
        </w:rPr>
        <w:t>Kunysz</w:t>
      </w:r>
      <w:proofErr w:type="spellEnd"/>
      <w:r>
        <w:rPr>
          <w:rFonts w:ascii="Arial" w:hAnsi="Arial"/>
        </w:rPr>
        <w:t xml:space="preserve"> $1 million from state highway funds to optimize traffic signals in PB. One way street bike path on Crown Point Drive possibility. Roundabout underway at Loring/Foothill, Opal and Foothill is on a Joe </w:t>
      </w:r>
      <w:proofErr w:type="spellStart"/>
      <w:r>
        <w:rPr>
          <w:rFonts w:ascii="Arial" w:hAnsi="Arial"/>
        </w:rPr>
        <w:t>LaCava’s</w:t>
      </w:r>
      <w:proofErr w:type="spellEnd"/>
      <w:r>
        <w:rPr>
          <w:rFonts w:ascii="Arial" w:hAnsi="Arial"/>
        </w:rPr>
        <w:t xml:space="preserve"> radar. </w:t>
      </w:r>
    </w:p>
    <w:p w14:paraId="6E6E8451" w14:textId="77777777" w:rsidR="00884804" w:rsidRDefault="00884804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</w:p>
    <w:p w14:paraId="20D70499" w14:textId="77777777" w:rsidR="009B37E7" w:rsidRDefault="009B37E7">
      <w:pPr>
        <w:rPr>
          <w:rFonts w:ascii="Arial" w:hAnsi="Arial" w:cs="Arial Unicode MS"/>
          <w:color w:val="000000"/>
          <w:u w:color="000000"/>
          <w:lang w:val="pt-PT"/>
        </w:rPr>
      </w:pPr>
      <w:r>
        <w:rPr>
          <w:rFonts w:ascii="Arial" w:hAnsi="Arial"/>
          <w:lang w:val="pt-PT"/>
        </w:rPr>
        <w:br w:type="page"/>
      </w:r>
    </w:p>
    <w:p w14:paraId="73D82E15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pt-PT"/>
        </w:rPr>
        <w:lastRenderedPageBreak/>
        <w:t>Item 10</w:t>
      </w:r>
      <w:r>
        <w:rPr>
          <w:rFonts w:ascii="Arial" w:hAnsi="Arial"/>
        </w:rPr>
        <w:t>–7:53</w:t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>(</w:t>
      </w:r>
      <w:r>
        <w:rPr>
          <w:rFonts w:ascii="Arial" w:hAnsi="Arial"/>
          <w:b/>
          <w:bCs/>
        </w:rPr>
        <w:t>CIP) Capital Improvement Projects Committee</w:t>
      </w:r>
    </w:p>
    <w:p w14:paraId="476CC6ED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>Chair, Iain Richardson Taking off items that are underway or complete or maintenance items. Combining projects by categories (pedestrian, bikes, signs, traffic flow, etc). Submission process discussed.</w:t>
      </w:r>
    </w:p>
    <w:p w14:paraId="33185022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Approval of CIP List</w:t>
      </w:r>
    </w:p>
    <w:p w14:paraId="46C7009E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B6F8630" w14:textId="77777777" w:rsidR="00884804" w:rsidRDefault="00D44B1F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hAnsi="Arial"/>
        </w:rPr>
        <w:t>Item 11–</w:t>
      </w:r>
      <w:r w:rsidR="00B01CDB">
        <w:rPr>
          <w:rFonts w:ascii="Arial" w:hAnsi="Arial"/>
          <w:lang w:val="ru-RU"/>
        </w:rPr>
        <w:t xml:space="preserve">8:15 </w:t>
      </w:r>
      <w:r>
        <w:rPr>
          <w:rFonts w:ascii="Arial" w:hAnsi="Arial"/>
        </w:rPr>
        <w:tab/>
      </w:r>
      <w:r w:rsidR="00B01CDB">
        <w:rPr>
          <w:rFonts w:ascii="Arial" w:hAnsi="Arial"/>
          <w:b/>
          <w:bCs/>
        </w:rPr>
        <w:t xml:space="preserve">Community </w:t>
      </w:r>
      <w:r>
        <w:rPr>
          <w:rFonts w:ascii="Arial" w:hAnsi="Arial"/>
          <w:b/>
          <w:bCs/>
        </w:rPr>
        <w:t xml:space="preserve">Planners Committee (CPC) Report </w:t>
      </w:r>
      <w:r w:rsidRPr="00D44B1F">
        <w:rPr>
          <w:rFonts w:ascii="Arial" w:hAnsi="Arial"/>
          <w:b/>
          <w:bCs/>
        </w:rPr>
        <w:t>(Informational)</w:t>
      </w:r>
      <w:r>
        <w:rPr>
          <w:rFonts w:ascii="Arial" w:hAnsi="Arial"/>
          <w:b/>
          <w:bCs/>
        </w:rPr>
        <w:t xml:space="preserve"> </w:t>
      </w:r>
    </w:p>
    <w:p w14:paraId="607BC2A4" w14:textId="77777777" w:rsidR="00884804" w:rsidRDefault="00D44B1F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01CDB">
        <w:rPr>
          <w:rFonts w:ascii="Arial" w:hAnsi="Arial"/>
        </w:rPr>
        <w:t>CPC Representative Scott Chipman will review recent CPC actions. No report dark for last month.</w:t>
      </w:r>
    </w:p>
    <w:p w14:paraId="06E6FA4E" w14:textId="77777777" w:rsidR="00884804" w:rsidRDefault="00884804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</w:p>
    <w:p w14:paraId="661D24F3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pt-PT"/>
        </w:rPr>
        <w:t>Item 12</w:t>
      </w:r>
      <w:r>
        <w:rPr>
          <w:rFonts w:ascii="Arial" w:hAnsi="Arial"/>
        </w:rPr>
        <w:t>– 9:00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Government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Representatives’ </w:t>
      </w:r>
      <w:r>
        <w:rPr>
          <w:rFonts w:ascii="Arial" w:hAnsi="Arial"/>
          <w:b/>
          <w:bCs/>
          <w:lang w:val="fr-FR"/>
        </w:rPr>
        <w:t xml:space="preserve">Reports  </w:t>
      </w:r>
    </w:p>
    <w:p w14:paraId="071F7B56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Melissa/Carla for </w:t>
      </w:r>
      <w:proofErr w:type="spellStart"/>
      <w:r>
        <w:rPr>
          <w:rFonts w:ascii="Arial" w:hAnsi="Arial"/>
        </w:rPr>
        <w:t>Councilmenber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LaCava</w:t>
      </w:r>
      <w:proofErr w:type="spellEnd"/>
      <w:r>
        <w:rPr>
          <w:rFonts w:ascii="Arial" w:hAnsi="Arial"/>
        </w:rPr>
        <w:t>; Float festival cancelled, Library parking not planned to be a homeless camp as of now.</w:t>
      </w:r>
    </w:p>
    <w:p w14:paraId="5DCB4BC9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Emily </w:t>
      </w:r>
      <w:proofErr w:type="spellStart"/>
      <w:r>
        <w:rPr>
          <w:rFonts w:ascii="Arial" w:eastAsia="Arial" w:hAnsi="Arial" w:cs="Arial"/>
        </w:rPr>
        <w:t>Piatanesi</w:t>
      </w:r>
      <w:proofErr w:type="spellEnd"/>
      <w:r>
        <w:rPr>
          <w:rFonts w:ascii="Arial" w:eastAsia="Arial" w:hAnsi="Arial" w:cs="Arial"/>
        </w:rPr>
        <w:t xml:space="preserve"> for Mayor Gloria; </w:t>
      </w:r>
      <w:r>
        <w:rPr>
          <w:rFonts w:ascii="Arial" w:hAnsi="Arial"/>
        </w:rPr>
        <w:t>smart streetlights approved, homeless camping ordinance approved and enforcement underway Rose Creek is considered a waterway. Progressive enforcement. Sidewalk vending still enforcement in the works.</w:t>
      </w:r>
    </w:p>
    <w:p w14:paraId="5B274B0A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Rachel Beck for Supervisor Lawson-Remer; </w:t>
      </w:r>
    </w:p>
    <w:p w14:paraId="0D76A37D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Mariah </w:t>
      </w:r>
      <w:proofErr w:type="spellStart"/>
      <w:r>
        <w:rPr>
          <w:rFonts w:ascii="Arial" w:eastAsia="Arial" w:hAnsi="Arial" w:cs="Arial"/>
        </w:rPr>
        <w:t>Kallhoff</w:t>
      </w:r>
      <w:proofErr w:type="spellEnd"/>
      <w:r>
        <w:rPr>
          <w:rFonts w:ascii="Arial" w:eastAsia="Arial" w:hAnsi="Arial" w:cs="Arial"/>
        </w:rPr>
        <w:t xml:space="preserve"> for Assemblymember Boerner; </w:t>
      </w:r>
      <w:r>
        <w:rPr>
          <w:rFonts w:ascii="Arial" w:hAnsi="Arial"/>
        </w:rPr>
        <w:t>In recess. Sept 14th must, award for individuals, groups fighting for the environment nominations being taken.</w:t>
      </w:r>
    </w:p>
    <w:p w14:paraId="1B6AB89F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Aurora Livingston for State Senator </w:t>
      </w:r>
      <w:proofErr w:type="spellStart"/>
      <w:r>
        <w:rPr>
          <w:rFonts w:ascii="Arial" w:eastAsia="Arial" w:hAnsi="Arial" w:cs="Arial"/>
        </w:rPr>
        <w:t>Blakespear</w:t>
      </w:r>
      <w:proofErr w:type="spellEnd"/>
      <w:r>
        <w:rPr>
          <w:rFonts w:ascii="Arial" w:eastAsia="Arial" w:hAnsi="Arial" w:cs="Arial"/>
        </w:rPr>
        <w:t xml:space="preserve">; </w:t>
      </w:r>
    </w:p>
    <w:p w14:paraId="683966CE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Cole Reed for State Senator Atkins</w:t>
      </w:r>
    </w:p>
    <w:p w14:paraId="7D29CBC4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7800"/>
        </w:tabs>
        <w:ind w:left="990" w:hanging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77B23BA" w14:textId="77777777" w:rsidR="00884804" w:rsidRDefault="00B01CDB" w:rsidP="00D44B1F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hanging="1530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pt-PT"/>
        </w:rPr>
        <w:t xml:space="preserve">Item 13 </w:t>
      </w:r>
      <w:r>
        <w:rPr>
          <w:rFonts w:ascii="Arial" w:hAnsi="Arial"/>
        </w:rPr>
        <w:t xml:space="preserve">– 9:20 </w:t>
      </w:r>
      <w:r>
        <w:rPr>
          <w:rFonts w:ascii="Arial" w:hAnsi="Arial"/>
          <w:b/>
          <w:bCs/>
        </w:rPr>
        <w:t>Adjournment</w:t>
      </w:r>
    </w:p>
    <w:p w14:paraId="5A16646B" w14:textId="77777777" w:rsidR="00884804" w:rsidRDefault="00884804" w:rsidP="00B01CDB">
      <w:pPr>
        <w:pStyle w:val="Body"/>
        <w:widowControl w:val="0"/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0" w:right="720" w:hanging="1530"/>
        <w:rPr>
          <w:rFonts w:ascii="Arial" w:eastAsia="Arial" w:hAnsi="Arial" w:cs="Arial"/>
          <w:b/>
          <w:bCs/>
        </w:rPr>
      </w:pPr>
    </w:p>
    <w:sectPr w:rsidR="00884804" w:rsidSect="00884804">
      <w:footerReference w:type="default" r:id="rId9"/>
      <w:pgSz w:w="12240" w:h="15840"/>
      <w:pgMar w:top="432" w:right="1440" w:bottom="432" w:left="2160" w:header="2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76BF" w14:textId="77777777" w:rsidR="00EA6FC2" w:rsidRDefault="00EA6FC2" w:rsidP="00884804">
      <w:r>
        <w:separator/>
      </w:r>
    </w:p>
  </w:endnote>
  <w:endnote w:type="continuationSeparator" w:id="0">
    <w:p w14:paraId="7FAB4E5D" w14:textId="77777777" w:rsidR="00EA6FC2" w:rsidRDefault="00EA6FC2" w:rsidP="0088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141782"/>
      <w:docPartObj>
        <w:docPartGallery w:val="Page Numbers (Bottom of Page)"/>
        <w:docPartUnique/>
      </w:docPartObj>
    </w:sdtPr>
    <w:sdtContent>
      <w:p w14:paraId="3C917AC4" w14:textId="77777777" w:rsidR="00D44B1F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B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1F765D" w14:textId="77777777" w:rsidR="00B01CDB" w:rsidRDefault="00B01CD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B982" w14:textId="77777777" w:rsidR="00EA6FC2" w:rsidRDefault="00EA6FC2" w:rsidP="00884804">
      <w:r>
        <w:separator/>
      </w:r>
    </w:p>
  </w:footnote>
  <w:footnote w:type="continuationSeparator" w:id="0">
    <w:p w14:paraId="12CCFF55" w14:textId="77777777" w:rsidR="00EA6FC2" w:rsidRDefault="00EA6FC2" w:rsidP="0088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27B00"/>
    <w:multiLevelType w:val="hybridMultilevel"/>
    <w:tmpl w:val="17A0DD34"/>
    <w:numStyleLink w:val="ImportedStyle1"/>
  </w:abstractNum>
  <w:abstractNum w:abstractNumId="1" w15:restartNumberingAfterBreak="0">
    <w:nsid w:val="75D121F2"/>
    <w:multiLevelType w:val="hybridMultilevel"/>
    <w:tmpl w:val="17A0DD34"/>
    <w:styleLink w:val="ImportedStyle1"/>
    <w:lvl w:ilvl="0" w:tplc="D43C8550">
      <w:start w:val="1"/>
      <w:numFmt w:val="decimal"/>
      <w:lvlText w:val="%1)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1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04D386">
      <w:start w:val="1"/>
      <w:numFmt w:val="lowerLetter"/>
      <w:lvlText w:val="%2."/>
      <w:lvlJc w:val="left"/>
      <w:pPr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53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CC8464">
      <w:start w:val="1"/>
      <w:numFmt w:val="lowerRoman"/>
      <w:lvlText w:val="%3."/>
      <w:lvlJc w:val="left"/>
      <w:pPr>
        <w:tabs>
          <w:tab w:val="left" w:pos="81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240" w:hanging="2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8E23070">
      <w:start w:val="1"/>
      <w:numFmt w:val="decimal"/>
      <w:lvlText w:val="%4."/>
      <w:lvlJc w:val="left"/>
      <w:pPr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7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732F0DE">
      <w:start w:val="1"/>
      <w:numFmt w:val="lowerLetter"/>
      <w:lvlText w:val="%5."/>
      <w:lvlJc w:val="left"/>
      <w:pPr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9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990F366">
      <w:start w:val="1"/>
      <w:numFmt w:val="lowerRoman"/>
      <w:lvlText w:val="%6."/>
      <w:lvlJc w:val="left"/>
      <w:pPr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410" w:hanging="22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7AEB372">
      <w:start w:val="1"/>
      <w:numFmt w:val="decimal"/>
      <w:suff w:val="nothing"/>
      <w:lvlText w:val="%7."/>
      <w:lvlJc w:val="left"/>
      <w:pPr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0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9A609C6">
      <w:start w:val="1"/>
      <w:numFmt w:val="lowerLetter"/>
      <w:lvlText w:val="%8."/>
      <w:lvlJc w:val="left"/>
      <w:pPr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85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7EA081C">
      <w:start w:val="1"/>
      <w:numFmt w:val="lowerRoman"/>
      <w:lvlText w:val="%9."/>
      <w:lvlJc w:val="left"/>
      <w:pPr>
        <w:tabs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570" w:hanging="22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297834974">
    <w:abstractNumId w:val="1"/>
  </w:num>
  <w:num w:numId="2" w16cid:durableId="1373574325">
    <w:abstractNumId w:val="0"/>
  </w:num>
  <w:num w:numId="3" w16cid:durableId="1328558156">
    <w:abstractNumId w:val="0"/>
    <w:lvlOverride w:ilvl="0">
      <w:lvl w:ilvl="0" w:tplc="4120C51E">
        <w:start w:val="1"/>
        <w:numFmt w:val="decimal"/>
        <w:lvlText w:val="%1)"/>
        <w:lvlJc w:val="left"/>
        <w:pPr>
          <w:ind w:left="81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EAB510">
        <w:start w:val="1"/>
        <w:numFmt w:val="lowerLetter"/>
        <w:lvlText w:val="%2."/>
        <w:lvlJc w:val="left"/>
        <w:pPr>
          <w:tabs>
            <w:tab w:val="left" w:pos="810"/>
          </w:tabs>
          <w:ind w:left="153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848880">
        <w:start w:val="1"/>
        <w:numFmt w:val="lowerRoman"/>
        <w:lvlText w:val="%3."/>
        <w:lvlJc w:val="left"/>
        <w:pPr>
          <w:tabs>
            <w:tab w:val="left" w:pos="810"/>
          </w:tabs>
          <w:ind w:left="2250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548328">
        <w:start w:val="1"/>
        <w:numFmt w:val="decimal"/>
        <w:lvlText w:val="%4."/>
        <w:lvlJc w:val="left"/>
        <w:pPr>
          <w:tabs>
            <w:tab w:val="left" w:pos="810"/>
          </w:tabs>
          <w:ind w:left="29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D056C6">
        <w:start w:val="1"/>
        <w:numFmt w:val="lowerLetter"/>
        <w:lvlText w:val="%5."/>
        <w:lvlJc w:val="left"/>
        <w:pPr>
          <w:tabs>
            <w:tab w:val="left" w:pos="810"/>
          </w:tabs>
          <w:ind w:left="369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4C5778">
        <w:start w:val="1"/>
        <w:numFmt w:val="lowerRoman"/>
        <w:lvlText w:val="%6."/>
        <w:lvlJc w:val="left"/>
        <w:pPr>
          <w:tabs>
            <w:tab w:val="left" w:pos="810"/>
          </w:tabs>
          <w:ind w:left="4410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AA595E">
        <w:start w:val="1"/>
        <w:numFmt w:val="decimal"/>
        <w:lvlText w:val="%7."/>
        <w:lvlJc w:val="left"/>
        <w:pPr>
          <w:tabs>
            <w:tab w:val="left" w:pos="810"/>
          </w:tabs>
          <w:ind w:left="513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106B02">
        <w:start w:val="1"/>
        <w:numFmt w:val="lowerLetter"/>
        <w:lvlText w:val="%8."/>
        <w:lvlJc w:val="left"/>
        <w:pPr>
          <w:tabs>
            <w:tab w:val="left" w:pos="810"/>
          </w:tabs>
          <w:ind w:left="585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74272A">
        <w:start w:val="1"/>
        <w:numFmt w:val="lowerRoman"/>
        <w:lvlText w:val="%9."/>
        <w:lvlJc w:val="left"/>
        <w:pPr>
          <w:tabs>
            <w:tab w:val="left" w:pos="810"/>
          </w:tabs>
          <w:ind w:left="6570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04"/>
    <w:rsid w:val="00106B92"/>
    <w:rsid w:val="00746CF1"/>
    <w:rsid w:val="00884804"/>
    <w:rsid w:val="009B37E7"/>
    <w:rsid w:val="00B01CDB"/>
    <w:rsid w:val="00D44B1F"/>
    <w:rsid w:val="00DA49AC"/>
    <w:rsid w:val="00E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0DD6"/>
  <w15:docId w15:val="{FADC61D9-5D5F-F84A-BCCA-CE102AFB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48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4804"/>
    <w:rPr>
      <w:u w:val="single"/>
    </w:rPr>
  </w:style>
  <w:style w:type="paragraph" w:customStyle="1" w:styleId="HeaderFooter">
    <w:name w:val="Header &amp; Footer"/>
    <w:rsid w:val="0088480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884804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88480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884804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884804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88480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D44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B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B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plann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Chipman</dc:creator>
  <cp:lastModifiedBy>Marcella Bothwell</cp:lastModifiedBy>
  <cp:revision>2</cp:revision>
  <dcterms:created xsi:type="dcterms:W3CDTF">2023-10-13T20:27:00Z</dcterms:created>
  <dcterms:modified xsi:type="dcterms:W3CDTF">2023-10-13T20:27:00Z</dcterms:modified>
</cp:coreProperties>
</file>