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EFC6" w14:textId="77777777" w:rsidR="00EA4B62" w:rsidRDefault="000C3543">
      <w:pPr>
        <w:pStyle w:val="Body"/>
        <w:widowControl w:val="0"/>
        <w:tabs>
          <w:tab w:val="left" w:pos="720"/>
        </w:tabs>
        <w:rPr>
          <w:rFonts w:ascii="Copperplate Gothic Bold" w:eastAsia="Copperplate Gothic Bold" w:hAnsi="Copperplate Gothic Bold" w:cs="Copperplate Gothic Bold"/>
          <w:b/>
          <w:bCs/>
          <w:sz w:val="36"/>
          <w:szCs w:val="36"/>
        </w:rPr>
      </w:pPr>
      <w:r>
        <w:rPr>
          <w:rFonts w:ascii="Copperplate Gothic Bold" w:eastAsia="Copperplate Gothic Bold" w:hAnsi="Copperplate Gothic Bold" w:cs="Copperplate Gothic Bold"/>
          <w:b/>
          <w:bCs/>
          <w:sz w:val="36"/>
          <w:szCs w:val="36"/>
        </w:rPr>
        <w:t xml:space="preserve"> </w:t>
      </w:r>
    </w:p>
    <w:p w14:paraId="15E37A31" w14:textId="77777777" w:rsidR="00EA4B62" w:rsidRDefault="000C3543">
      <w:pPr>
        <w:pStyle w:val="Body"/>
        <w:widowControl w:val="0"/>
        <w:tabs>
          <w:tab w:val="left" w:pos="720"/>
        </w:tabs>
        <w:jc w:val="center"/>
        <w:rPr>
          <w:rFonts w:ascii="Copperplate Gothic Bold" w:eastAsia="Copperplate Gothic Bold" w:hAnsi="Copperplate Gothic Bold" w:cs="Copperplate Gothic Bold"/>
          <w:b/>
          <w:bCs/>
          <w:sz w:val="36"/>
          <w:szCs w:val="36"/>
        </w:rPr>
      </w:pPr>
      <w:r>
        <w:rPr>
          <w:noProof/>
        </w:rPr>
        <w:drawing>
          <wp:anchor distT="0" distB="0" distL="0" distR="0" simplePos="0" relativeHeight="251657216" behindDoc="1" locked="0" layoutInCell="1" allowOverlap="1" wp14:anchorId="3B4945E5" wp14:editId="050B4673">
            <wp:simplePos x="0" y="0"/>
            <wp:positionH relativeFrom="column">
              <wp:posOffset>-97789</wp:posOffset>
            </wp:positionH>
            <wp:positionV relativeFrom="line">
              <wp:posOffset>-634</wp:posOffset>
            </wp:positionV>
            <wp:extent cx="1122045" cy="601980"/>
            <wp:effectExtent l="0" t="0" r="0" b="0"/>
            <wp:wrapNone/>
            <wp:docPr id="1073741825" name="officeArt object" descr="Picture1.png"/>
            <wp:cNvGraphicFramePr/>
            <a:graphic xmlns:a="http://schemas.openxmlformats.org/drawingml/2006/main">
              <a:graphicData uri="http://schemas.openxmlformats.org/drawingml/2006/picture">
                <pic:pic xmlns:pic="http://schemas.openxmlformats.org/drawingml/2006/picture">
                  <pic:nvPicPr>
                    <pic:cNvPr id="1073741825" name="Picture1.png" descr="Picture1.png"/>
                    <pic:cNvPicPr>
                      <a:picLocks noChangeAspect="1"/>
                    </pic:cNvPicPr>
                  </pic:nvPicPr>
                  <pic:blipFill>
                    <a:blip r:embed="rId6" cstate="print"/>
                    <a:stretch>
                      <a:fillRect/>
                    </a:stretch>
                  </pic:blipFill>
                  <pic:spPr>
                    <a:xfrm>
                      <a:off x="0" y="0"/>
                      <a:ext cx="1122045" cy="601980"/>
                    </a:xfrm>
                    <a:prstGeom prst="rect">
                      <a:avLst/>
                    </a:prstGeom>
                    <a:ln w="12700" cap="flat">
                      <a:noFill/>
                      <a:miter lim="400000"/>
                    </a:ln>
                    <a:effectLst/>
                  </pic:spPr>
                </pic:pic>
              </a:graphicData>
            </a:graphic>
          </wp:anchor>
        </w:drawing>
      </w:r>
      <w:r>
        <w:rPr>
          <w:rFonts w:ascii="Copperplate Gothic Bold" w:eastAsia="Copperplate Gothic Bold" w:hAnsi="Copperplate Gothic Bold" w:cs="Copperplate Gothic Bold"/>
          <w:b/>
          <w:bCs/>
          <w:sz w:val="36"/>
          <w:szCs w:val="36"/>
        </w:rPr>
        <w:tab/>
      </w:r>
    </w:p>
    <w:p w14:paraId="52D355A2" w14:textId="77777777" w:rsidR="00EA4B62" w:rsidRDefault="000C3543">
      <w:pPr>
        <w:pStyle w:val="Body"/>
        <w:widowControl w:val="0"/>
        <w:tabs>
          <w:tab w:val="left" w:pos="820"/>
          <w:tab w:val="center" w:pos="4230"/>
        </w:tabs>
        <w:rPr>
          <w:rFonts w:ascii="Arial" w:eastAsia="Arial" w:hAnsi="Arial" w:cs="Arial"/>
          <w:sz w:val="44"/>
          <w:szCs w:val="44"/>
        </w:rPr>
      </w:pPr>
      <w:r>
        <w:rPr>
          <w:rFonts w:ascii="Arial" w:eastAsia="Arial" w:hAnsi="Arial" w:cs="Arial"/>
          <w:sz w:val="44"/>
          <w:szCs w:val="44"/>
        </w:rPr>
        <w:tab/>
      </w:r>
      <w:r>
        <w:rPr>
          <w:rFonts w:ascii="Arial" w:eastAsia="Arial" w:hAnsi="Arial" w:cs="Arial"/>
          <w:sz w:val="44"/>
          <w:szCs w:val="44"/>
        </w:rPr>
        <w:tab/>
        <w:t xml:space="preserve">      Pacific Beach Planning Group</w:t>
      </w:r>
    </w:p>
    <w:p w14:paraId="10890BA9" w14:textId="77777777" w:rsidR="00EA4B62" w:rsidRDefault="000C3543">
      <w:pPr>
        <w:pStyle w:val="Body"/>
        <w:widowControl w:val="0"/>
        <w:rPr>
          <w:rFonts w:ascii="Arial" w:eastAsia="Arial" w:hAnsi="Arial" w:cs="Arial"/>
          <w:sz w:val="48"/>
          <w:szCs w:val="48"/>
        </w:rPr>
      </w:pPr>
      <w:r>
        <w:rPr>
          <w:rFonts w:ascii="Arial" w:hAnsi="Arial"/>
        </w:rPr>
        <w:t xml:space="preserve">                                                  </w:t>
      </w:r>
      <w:hyperlink r:id="rId7" w:history="1">
        <w:r>
          <w:rPr>
            <w:rStyle w:val="Hyperlink0"/>
          </w:rPr>
          <w:t>www.pbplanning.org</w:t>
        </w:r>
      </w:hyperlink>
      <w:r>
        <w:rPr>
          <w:rFonts w:ascii="Arial" w:hAnsi="Arial"/>
        </w:rPr>
        <w:t xml:space="preserve">             </w:t>
      </w:r>
    </w:p>
    <w:p w14:paraId="749103C5" w14:textId="77777777" w:rsidR="00EA4B62" w:rsidRDefault="00EA4B62">
      <w:pPr>
        <w:pStyle w:val="Body"/>
        <w:widowControl w:val="0"/>
        <w:rPr>
          <w:rFonts w:ascii="Arial" w:eastAsia="Arial" w:hAnsi="Arial" w:cs="Arial"/>
        </w:rPr>
      </w:pPr>
    </w:p>
    <w:p w14:paraId="7A4A914D" w14:textId="77777777" w:rsidR="00EA4B62" w:rsidRDefault="000C35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Wednesday, July 12, 2023: 6:30 PM</w:t>
      </w:r>
    </w:p>
    <w:p w14:paraId="19B5372D" w14:textId="77777777" w:rsidR="00EA4B62" w:rsidRDefault="000C35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Meeting at PB Taylor Library - Community Room</w:t>
      </w:r>
    </w:p>
    <w:p w14:paraId="58128B18" w14:textId="77777777" w:rsidR="00EA4B62" w:rsidRDefault="000C35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4275 Cass Street, San Diego CA 92109</w:t>
      </w:r>
    </w:p>
    <w:p w14:paraId="5A6EF813" w14:textId="77777777" w:rsidR="00EA4B62" w:rsidRDefault="000C3543">
      <w:pPr>
        <w:pStyle w:val="Body"/>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Draft Minutes</w:t>
      </w:r>
    </w:p>
    <w:p w14:paraId="6E2FE15E" w14:textId="77777777" w:rsidR="00EA4B62" w:rsidRDefault="00EA4B62">
      <w:pPr>
        <w:pStyle w:val="Body"/>
        <w:widowControl w:val="0"/>
        <w:pBdr>
          <w:bottom w:val="single" w:sz="12" w:space="0" w:color="000000"/>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0000FF"/>
          <w:u w:val="single" w:color="0000FF"/>
        </w:rPr>
      </w:pPr>
    </w:p>
    <w:p w14:paraId="3DE5C5A4" w14:textId="77777777" w:rsidR="00EA4B62" w:rsidRDefault="00EA4B62">
      <w:pPr>
        <w:pStyle w:val="Body"/>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p>
    <w:p w14:paraId="32DBED09" w14:textId="77777777" w:rsidR="00EA4B62" w:rsidRDefault="000C3543">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i/>
          <w:iCs/>
        </w:rPr>
      </w:pPr>
      <w:r>
        <w:rPr>
          <w:rFonts w:ascii="Arial" w:hAnsi="Arial"/>
          <w:b/>
          <w:bCs/>
          <w:i/>
          <w:iCs/>
        </w:rPr>
        <w:t>Start Times:</w:t>
      </w:r>
    </w:p>
    <w:p w14:paraId="3A213E8C" w14:textId="77777777" w:rsidR="00EA4B62" w:rsidRDefault="000C3543">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rPr>
        <w:t xml:space="preserve"> </w:t>
      </w:r>
    </w:p>
    <w:p w14:paraId="28695741"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b/>
          <w:bCs/>
        </w:rPr>
      </w:pPr>
      <w:r>
        <w:rPr>
          <w:rFonts w:ascii="Arial" w:hAnsi="Arial"/>
          <w:lang w:val="pt-PT"/>
        </w:rPr>
        <w:t>Item 1 - 6:30</w:t>
      </w:r>
      <w:r>
        <w:rPr>
          <w:rFonts w:ascii="Arial" w:hAnsi="Arial"/>
          <w:lang w:val="pt-PT"/>
        </w:rPr>
        <w:tab/>
      </w:r>
      <w:r>
        <w:rPr>
          <w:rFonts w:ascii="Arial" w:hAnsi="Arial"/>
          <w:b/>
          <w:bCs/>
        </w:rPr>
        <w:t>Call to Order, Quorum Count</w:t>
      </w:r>
      <w:r>
        <w:rPr>
          <w:rFonts w:ascii="Arial" w:hAnsi="Arial"/>
          <w:lang w:val="de-DE"/>
        </w:rPr>
        <w:t xml:space="preserve">  Marcella Bothwell, Gordon Froelich, Iain Richardson, RJ Kunysz, Scott Chipman, Paige Hernandez, Dave Schmidt,. Steve Pruett</w:t>
      </w:r>
      <w:r w:rsidR="008E44CA">
        <w:rPr>
          <w:rFonts w:ascii="Arial" w:hAnsi="Arial"/>
          <w:lang w:val="de-DE"/>
        </w:rPr>
        <w:t>,</w:t>
      </w:r>
      <w:r>
        <w:rPr>
          <w:rFonts w:ascii="Arial" w:hAnsi="Arial"/>
          <w:lang w:val="de-DE"/>
        </w:rPr>
        <w:t xml:space="preserve"> Jason Legoros, Karl Rand, John Terell, Sunny Lee</w:t>
      </w:r>
      <w:r w:rsidR="008E44CA">
        <w:rPr>
          <w:rFonts w:ascii="Arial" w:hAnsi="Arial"/>
          <w:lang w:val="de-DE"/>
        </w:rPr>
        <w:t>, Greg Daunoras</w:t>
      </w:r>
      <w:r>
        <w:rPr>
          <w:rFonts w:ascii="Arial" w:hAnsi="Arial"/>
          <w:lang w:val="de-DE"/>
        </w:rPr>
        <w:t xml:space="preserve">   </w:t>
      </w:r>
      <w:r w:rsidR="008E44CA">
        <w:rPr>
          <w:rFonts w:ascii="Arial" w:hAnsi="Arial"/>
        </w:rPr>
        <w:t>13</w:t>
      </w:r>
      <w:r>
        <w:rPr>
          <w:rFonts w:ascii="Arial" w:hAnsi="Arial"/>
        </w:rPr>
        <w:t xml:space="preserve"> Present. </w:t>
      </w:r>
      <w:r>
        <w:rPr>
          <w:rFonts w:ascii="Arial" w:hAnsi="Arial"/>
          <w:b/>
          <w:bCs/>
        </w:rPr>
        <w:t>Missing: None</w:t>
      </w:r>
    </w:p>
    <w:p w14:paraId="6C451CA5" w14:textId="77777777" w:rsidR="00EA4B62" w:rsidRDefault="00EA4B62">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3268E373"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b/>
          <w:bCs/>
        </w:rPr>
      </w:pPr>
      <w:r>
        <w:rPr>
          <w:rFonts w:ascii="Arial" w:hAnsi="Arial"/>
          <w:lang w:val="pt-PT"/>
        </w:rPr>
        <w:t xml:space="preserve">Item 2  </w:t>
      </w:r>
      <w:r>
        <w:rPr>
          <w:rFonts w:ascii="Arial" w:hAnsi="Arial"/>
          <w:lang w:val="pt-PT"/>
        </w:rPr>
        <w:tab/>
      </w:r>
      <w:r w:rsidR="00A60147">
        <w:rPr>
          <w:rFonts w:ascii="Arial" w:hAnsi="Arial"/>
          <w:lang w:val="pt-PT"/>
        </w:rPr>
        <w:tab/>
      </w:r>
      <w:r>
        <w:rPr>
          <w:rFonts w:ascii="Arial" w:hAnsi="Arial"/>
          <w:b/>
          <w:bCs/>
        </w:rPr>
        <w:t>Non-Agenda Public Comments</w:t>
      </w:r>
      <w:r>
        <w:rPr>
          <w:rFonts w:ascii="Arial" w:hAnsi="Arial"/>
        </w:rPr>
        <w:t xml:space="preserve"> </w:t>
      </w:r>
    </w:p>
    <w:p w14:paraId="7CEA6FD7"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Pr>
          <w:rFonts w:ascii="Arial" w:eastAsia="Arial" w:hAnsi="Arial" w:cs="Arial"/>
        </w:rPr>
      </w:pPr>
      <w:r>
        <w:rPr>
          <w:rFonts w:ascii="Arial" w:hAnsi="Arial"/>
          <w:lang w:val="fr-FR"/>
        </w:rPr>
        <w:t xml:space="preserve">Issues </w:t>
      </w:r>
      <w:r>
        <w:rPr>
          <w:rFonts w:ascii="Arial" w:hAnsi="Arial"/>
          <w:b/>
          <w:bCs/>
          <w:i/>
          <w:iCs/>
          <w:u w:val="single"/>
        </w:rPr>
        <w:t>not</w:t>
      </w:r>
      <w:r>
        <w:rPr>
          <w:rFonts w:ascii="Arial" w:hAnsi="Arial"/>
          <w:b/>
          <w:bCs/>
        </w:rPr>
        <w:t xml:space="preserve"> </w:t>
      </w:r>
      <w:r>
        <w:rPr>
          <w:rFonts w:ascii="Arial" w:hAnsi="Arial"/>
        </w:rPr>
        <w:t>on the Agenda and within the jurisdiction of PBPG.</w:t>
      </w:r>
    </w:p>
    <w:p w14:paraId="48D18CBB"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Pr>
          <w:rFonts w:ascii="Arial" w:eastAsia="Arial" w:hAnsi="Arial" w:cs="Arial"/>
        </w:rPr>
      </w:pPr>
      <w:r>
        <w:rPr>
          <w:rFonts w:ascii="Arial" w:hAnsi="Arial"/>
        </w:rPr>
        <w:t xml:space="preserve">Debbie - Beach Fest </w:t>
      </w:r>
      <w:proofErr w:type="gramStart"/>
      <w:r>
        <w:rPr>
          <w:rFonts w:ascii="Arial" w:hAnsi="Arial"/>
        </w:rPr>
        <w:t>and ??</w:t>
      </w:r>
      <w:proofErr w:type="gramEnd"/>
      <w:r>
        <w:rPr>
          <w:rFonts w:ascii="Arial" w:hAnsi="Arial"/>
        </w:rPr>
        <w:t xml:space="preserve">  Sunny - Narcan training at DPB Marcella -19th Sing movie National night out library, Kate Bush Wuthering Heights dance, July 30th library, Next Sunday 23rd 4 pm 1st concert on the green Kate Session Park. Eve - Brown Act notifications. </w:t>
      </w:r>
    </w:p>
    <w:p w14:paraId="2A10C511" w14:textId="77777777" w:rsidR="00EA4B62" w:rsidRDefault="00EA4B62">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6064DC90"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rPr>
      </w:pPr>
      <w:r>
        <w:rPr>
          <w:rFonts w:ascii="Arial" w:hAnsi="Arial"/>
        </w:rPr>
        <w:t xml:space="preserve">Item 3 </w:t>
      </w:r>
      <w:r>
        <w:rPr>
          <w:rFonts w:ascii="Arial" w:hAnsi="Arial"/>
        </w:rPr>
        <w:tab/>
      </w:r>
      <w:r>
        <w:rPr>
          <w:rFonts w:ascii="Arial" w:hAnsi="Arial"/>
        </w:rPr>
        <w:tab/>
      </w:r>
      <w:proofErr w:type="spellStart"/>
      <w:r>
        <w:rPr>
          <w:rFonts w:ascii="Arial" w:hAnsi="Arial"/>
          <w:b/>
          <w:bCs/>
          <w:lang w:val="fr-FR"/>
        </w:rPr>
        <w:t>Current</w:t>
      </w:r>
      <w:proofErr w:type="spellEnd"/>
      <w:r>
        <w:rPr>
          <w:rFonts w:ascii="Arial" w:hAnsi="Arial"/>
          <w:b/>
          <w:bCs/>
          <w:lang w:val="fr-FR"/>
        </w:rPr>
        <w:t xml:space="preserve"> Agenda - </w:t>
      </w:r>
      <w:r>
        <w:rPr>
          <w:rFonts w:ascii="Arial" w:hAnsi="Arial"/>
        </w:rPr>
        <w:t>Modifications and Approval - without objection</w:t>
      </w:r>
    </w:p>
    <w:p w14:paraId="186E73C8" w14:textId="77777777" w:rsidR="00EA4B62" w:rsidRDefault="00EA4B62">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p>
    <w:p w14:paraId="605C6F9C" w14:textId="77777777" w:rsidR="00EA4B62" w:rsidRDefault="000C3543" w:rsidP="00A60147">
      <w:pPr>
        <w:pStyle w:val="Body"/>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rPr>
      </w:pPr>
      <w:r>
        <w:rPr>
          <w:rFonts w:ascii="Arial" w:hAnsi="Arial"/>
        </w:rPr>
        <w:t>Item 4</w:t>
      </w:r>
      <w:r>
        <w:rPr>
          <w:rFonts w:ascii="Arial" w:eastAsia="Arial" w:hAnsi="Arial" w:cs="Arial"/>
          <w:b/>
          <w:bCs/>
        </w:rPr>
        <w:tab/>
      </w:r>
      <w:r>
        <w:rPr>
          <w:rFonts w:ascii="Arial" w:hAnsi="Arial"/>
          <w:b/>
          <w:bCs/>
          <w:lang w:val="fr-FR"/>
        </w:rPr>
        <w:t xml:space="preserve">June 14, 2023 Minutes - </w:t>
      </w:r>
      <w:r>
        <w:rPr>
          <w:rFonts w:ascii="Arial" w:hAnsi="Arial"/>
        </w:rPr>
        <w:t>Modifications and Approval several modifications were made and then approved without objection.</w:t>
      </w:r>
    </w:p>
    <w:p w14:paraId="5532971A" w14:textId="77777777" w:rsidR="00EA4B62" w:rsidRDefault="000C3543">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eastAsia="Arial" w:hAnsi="Arial" w:cs="Arial"/>
          <w:b/>
          <w:bCs/>
        </w:rPr>
        <w:tab/>
      </w:r>
      <w:r>
        <w:rPr>
          <w:rFonts w:ascii="Arial" w:eastAsia="Arial" w:hAnsi="Arial" w:cs="Arial"/>
          <w:b/>
          <w:bCs/>
        </w:rPr>
        <w:tab/>
      </w:r>
    </w:p>
    <w:p w14:paraId="10DB9BB6" w14:textId="77777777" w:rsidR="00EA4B62" w:rsidRDefault="000C3543">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r>
        <w:rPr>
          <w:rFonts w:ascii="Arial" w:hAnsi="Arial"/>
        </w:rPr>
        <w:t xml:space="preserve">Item 5 – 6:40 </w:t>
      </w:r>
      <w:r>
        <w:rPr>
          <w:rFonts w:ascii="Arial" w:hAnsi="Arial"/>
          <w:b/>
          <w:bCs/>
          <w:lang w:val="fr-FR"/>
        </w:rPr>
        <w:t>PBPG Chair</w:t>
      </w:r>
      <w:r>
        <w:rPr>
          <w:rFonts w:ascii="Arial" w:hAnsi="Arial"/>
          <w:b/>
          <w:bCs/>
        </w:rPr>
        <w:t>’</w:t>
      </w:r>
      <w:r>
        <w:rPr>
          <w:rFonts w:ascii="Arial" w:hAnsi="Arial"/>
          <w:b/>
          <w:bCs/>
          <w:lang w:val="fr-FR"/>
        </w:rPr>
        <w:t xml:space="preserve">s Report </w:t>
      </w:r>
    </w:p>
    <w:p w14:paraId="53F151BC"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rPr>
      </w:pPr>
      <w:r>
        <w:rPr>
          <w:rFonts w:ascii="Arial" w:eastAsia="Arial" w:hAnsi="Arial" w:cs="Arial"/>
          <w:b/>
          <w:bCs/>
        </w:rPr>
        <w:tab/>
      </w:r>
      <w:r>
        <w:rPr>
          <w:rFonts w:ascii="Arial" w:eastAsia="Arial" w:hAnsi="Arial" w:cs="Arial"/>
          <w:b/>
          <w:bCs/>
        </w:rPr>
        <w:tab/>
      </w:r>
      <w:r w:rsidR="00A60147">
        <w:rPr>
          <w:rFonts w:ascii="Arial" w:eastAsia="Arial" w:hAnsi="Arial" w:cs="Arial"/>
          <w:b/>
          <w:bCs/>
        </w:rPr>
        <w:tab/>
      </w:r>
      <w:r>
        <w:rPr>
          <w:rFonts w:ascii="Arial" w:hAnsi="Arial"/>
          <w:lang w:val="it-IT"/>
        </w:rPr>
        <w:t xml:space="preserve">De Anza </w:t>
      </w:r>
      <w:r>
        <w:rPr>
          <w:rFonts w:ascii="Arial" w:hAnsi="Arial"/>
        </w:rPr>
        <w:t xml:space="preserve">Natural Subcommittee of City Parks and Rec Board 5 meetings went well, PEIR, subcommittee found a lot of deficiencies and voted not to support,  Next Thursday full Park and Recreation Board will hear the ad hoc committee report. </w:t>
      </w:r>
    </w:p>
    <w:p w14:paraId="6BD9711C" w14:textId="77777777" w:rsidR="00EA4B62" w:rsidRDefault="00EA4B62">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hanging="270"/>
        <w:rPr>
          <w:rFonts w:ascii="Arial" w:eastAsia="Arial" w:hAnsi="Arial" w:cs="Arial"/>
        </w:rPr>
      </w:pPr>
    </w:p>
    <w:p w14:paraId="0FD53AE2"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rPr>
      </w:pPr>
      <w:r>
        <w:rPr>
          <w:rFonts w:ascii="Arial" w:hAnsi="Arial"/>
        </w:rPr>
        <w:t>Item 6 – 6:50</w:t>
      </w:r>
      <w:r>
        <w:rPr>
          <w:rFonts w:ascii="Arial" w:eastAsia="Arial" w:hAnsi="Arial" w:cs="Arial"/>
        </w:rPr>
        <w:tab/>
      </w:r>
      <w:r>
        <w:rPr>
          <w:rFonts w:ascii="Arial" w:hAnsi="Arial"/>
          <w:b/>
          <w:bCs/>
        </w:rPr>
        <w:t>Development Project Reviews (Action Items)</w:t>
      </w:r>
      <w:r>
        <w:rPr>
          <w:rFonts w:ascii="Arial" w:eastAsia="Arial" w:hAnsi="Arial" w:cs="Arial"/>
        </w:rPr>
        <w:tab/>
      </w:r>
    </w:p>
    <w:p w14:paraId="02409F63"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rPr>
      </w:pPr>
      <w:r>
        <w:rPr>
          <w:rFonts w:ascii="Arial" w:eastAsia="Arial" w:hAnsi="Arial" w:cs="Arial"/>
        </w:rPr>
        <w:tab/>
      </w:r>
      <w:r>
        <w:rPr>
          <w:rFonts w:ascii="Arial" w:eastAsia="Arial" w:hAnsi="Arial" w:cs="Arial"/>
        </w:rPr>
        <w:tab/>
      </w:r>
      <w:r w:rsidR="00A60147">
        <w:rPr>
          <w:rFonts w:ascii="Arial" w:eastAsia="Arial" w:hAnsi="Arial" w:cs="Arial"/>
        </w:rPr>
        <w:tab/>
      </w:r>
      <w:r>
        <w:rPr>
          <w:rFonts w:ascii="Arial" w:eastAsia="Arial" w:hAnsi="Arial" w:cs="Arial"/>
        </w:rPr>
        <w:t xml:space="preserve">Subcommittee Chair John </w:t>
      </w:r>
      <w:proofErr w:type="spellStart"/>
      <w:r>
        <w:rPr>
          <w:rFonts w:ascii="Arial" w:eastAsia="Arial" w:hAnsi="Arial" w:cs="Arial"/>
        </w:rPr>
        <w:t>Terell</w:t>
      </w:r>
      <w:proofErr w:type="spellEnd"/>
    </w:p>
    <w:p w14:paraId="042F3DAF"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rPr>
      </w:pPr>
      <w:r>
        <w:rPr>
          <w:rFonts w:ascii="Arial" w:eastAsia="Arial" w:hAnsi="Arial" w:cs="Arial"/>
        </w:rPr>
        <w:tab/>
      </w:r>
      <w:r>
        <w:rPr>
          <w:rFonts w:ascii="Arial" w:eastAsia="Arial" w:hAnsi="Arial" w:cs="Arial"/>
        </w:rPr>
        <w:tab/>
        <w:t xml:space="preserve"> </w:t>
      </w:r>
    </w:p>
    <w:p w14:paraId="235E1634" w14:textId="77777777" w:rsidR="00EA4B62" w:rsidRPr="00A60147" w:rsidRDefault="00A60147"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hAnsi="Arial"/>
        </w:rPr>
      </w:pPr>
      <w:r>
        <w:rPr>
          <w:rFonts w:ascii="Arial" w:hAnsi="Arial"/>
        </w:rPr>
        <w:tab/>
      </w:r>
      <w:r>
        <w:rPr>
          <w:rFonts w:ascii="Arial" w:hAnsi="Arial"/>
        </w:rPr>
        <w:tab/>
      </w:r>
      <w:r>
        <w:rPr>
          <w:rFonts w:ascii="Arial" w:hAnsi="Arial"/>
        </w:rPr>
        <w:tab/>
      </w:r>
      <w:r w:rsidR="000C3543" w:rsidRPr="00A60147">
        <w:rPr>
          <w:rFonts w:ascii="Arial" w:hAnsi="Arial"/>
        </w:rPr>
        <w:t>PRJ-1085031 - 3721 Yosemite Street; Applicant - Will Warner, Permits in Motion Coastal Development Permit Process 2 to build two 3-story single family homes (1875 sf each) with detached carports with accessory dwelling units above (373 sf each) The site (0.11 acre) is in the RM-1-1 zone.  Motion to approve: Karl, Steve 11-0-1</w:t>
      </w:r>
    </w:p>
    <w:p w14:paraId="6B869921" w14:textId="77777777" w:rsidR="00EA4B62" w:rsidRPr="00A60147" w:rsidRDefault="00EA4B62"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hAnsi="Arial"/>
        </w:rPr>
      </w:pPr>
    </w:p>
    <w:p w14:paraId="25AD6630" w14:textId="77777777" w:rsidR="00EA4B62" w:rsidRPr="00A60147" w:rsidRDefault="00A60147"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hAnsi="Arial"/>
        </w:rPr>
      </w:pPr>
      <w:r>
        <w:rPr>
          <w:rFonts w:ascii="Arial" w:hAnsi="Arial"/>
        </w:rPr>
        <w:tab/>
      </w:r>
      <w:r>
        <w:rPr>
          <w:rFonts w:ascii="Arial" w:hAnsi="Arial"/>
        </w:rPr>
        <w:tab/>
      </w:r>
      <w:r>
        <w:rPr>
          <w:rFonts w:ascii="Arial" w:hAnsi="Arial"/>
        </w:rPr>
        <w:tab/>
      </w:r>
      <w:r w:rsidR="000C3543" w:rsidRPr="00A60147">
        <w:rPr>
          <w:rFonts w:ascii="Arial" w:hAnsi="Arial"/>
        </w:rPr>
        <w:t xml:space="preserve">Permeable surfaces were recommended. Solar panels not located and cannot extend beyond the 30’ length. </w:t>
      </w:r>
    </w:p>
    <w:p w14:paraId="0835FD8F" w14:textId="77777777" w:rsidR="00EA4B62" w:rsidRPr="00A60147" w:rsidRDefault="00EA4B62"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hAnsi="Arial"/>
        </w:rPr>
      </w:pPr>
    </w:p>
    <w:p w14:paraId="1A4CFA51" w14:textId="77777777" w:rsidR="00EA4B62" w:rsidRPr="00A60147" w:rsidRDefault="00A60147"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hAnsi="Arial"/>
        </w:rPr>
      </w:pPr>
      <w:r>
        <w:rPr>
          <w:rFonts w:ascii="Arial" w:hAnsi="Arial"/>
        </w:rPr>
        <w:tab/>
      </w:r>
      <w:r>
        <w:rPr>
          <w:rFonts w:ascii="Arial" w:hAnsi="Arial"/>
        </w:rPr>
        <w:tab/>
      </w:r>
      <w:r>
        <w:rPr>
          <w:rFonts w:ascii="Arial" w:hAnsi="Arial"/>
        </w:rPr>
        <w:tab/>
      </w:r>
      <w:r w:rsidR="000C3543" w:rsidRPr="00A60147">
        <w:rPr>
          <w:rFonts w:ascii="Arial" w:hAnsi="Arial"/>
        </w:rPr>
        <w:t xml:space="preserve">PRJ-696078; 2180 (2182) Oliver Street; Applicant - Ed </w:t>
      </w:r>
      <w:proofErr w:type="spellStart"/>
      <w:r w:rsidR="000C3543" w:rsidRPr="00A60147">
        <w:rPr>
          <w:rFonts w:ascii="Arial" w:hAnsi="Arial"/>
        </w:rPr>
        <w:t>Siefken</w:t>
      </w:r>
      <w:proofErr w:type="spellEnd"/>
      <w:r w:rsidR="000C3543" w:rsidRPr="00A60147">
        <w:rPr>
          <w:rFonts w:ascii="Arial" w:hAnsi="Arial"/>
        </w:rPr>
        <w:t xml:space="preserve"> Coastal Development Permit Process 5 and Public Right of Way Vacation to demolish an existing garage and construct a 2-story dwelling unit (1408 sf) with deck and cabana. The vacation is approximately 1,000 sf along Olney Street. Likely will rent the main house possibly short-term. The site (0.17 acre) is in the RM-1-1 zone. Motion to approve: Scott, Debbie 11-0-1 </w:t>
      </w:r>
    </w:p>
    <w:p w14:paraId="162BC514" w14:textId="77777777" w:rsidR="00EA4B62" w:rsidRPr="00A60147" w:rsidRDefault="00EA4B62"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hAnsi="Arial"/>
        </w:rPr>
      </w:pPr>
    </w:p>
    <w:p w14:paraId="283446F7" w14:textId="77777777" w:rsidR="00EA4B62" w:rsidRPr="00A60147" w:rsidRDefault="00A60147"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hAnsi="Arial"/>
        </w:rPr>
      </w:pPr>
      <w:r>
        <w:rPr>
          <w:rFonts w:ascii="Arial" w:hAnsi="Arial"/>
        </w:rPr>
        <w:t xml:space="preserve">NOTE:  </w:t>
      </w:r>
      <w:r>
        <w:rPr>
          <w:rFonts w:ascii="Arial" w:hAnsi="Arial"/>
        </w:rPr>
        <w:tab/>
        <w:t>This a</w:t>
      </w:r>
      <w:r w:rsidR="000C3543" w:rsidRPr="00A60147">
        <w:rPr>
          <w:rFonts w:ascii="Arial" w:hAnsi="Arial"/>
        </w:rPr>
        <w:t>pplicant not present on time. Item moved to after Government Rep Reports.</w:t>
      </w:r>
    </w:p>
    <w:p w14:paraId="78933C22" w14:textId="77777777" w:rsidR="00EA4B62" w:rsidRDefault="00EA4B62">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4376CC5A"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b/>
          <w:bCs/>
        </w:rPr>
      </w:pPr>
      <w:r>
        <w:rPr>
          <w:rFonts w:ascii="Arial" w:hAnsi="Arial"/>
        </w:rPr>
        <w:t>Item 7 – 7:10</w:t>
      </w:r>
      <w:r>
        <w:rPr>
          <w:rFonts w:ascii="Arial" w:eastAsia="Arial" w:hAnsi="Arial" w:cs="Arial"/>
        </w:rPr>
        <w:tab/>
      </w:r>
      <w:r>
        <w:rPr>
          <w:rFonts w:ascii="Arial" w:hAnsi="Arial"/>
          <w:b/>
          <w:bCs/>
        </w:rPr>
        <w:t xml:space="preserve">Streets &amp; Sidewalks Subcommittee (Informational) </w:t>
      </w:r>
      <w:r>
        <w:rPr>
          <w:rFonts w:ascii="Arial" w:hAnsi="Arial"/>
          <w:b/>
          <w:bCs/>
        </w:rPr>
        <w:tab/>
      </w:r>
    </w:p>
    <w:p w14:paraId="3F8A7708" w14:textId="77777777" w:rsidR="00EA4B62" w:rsidRDefault="00A60147" w:rsidP="00A60147">
      <w:pPr>
        <w:pStyle w:val="Body"/>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r>
        <w:rPr>
          <w:rFonts w:ascii="Arial" w:hAnsi="Arial"/>
        </w:rPr>
        <w:tab/>
      </w:r>
      <w:r>
        <w:rPr>
          <w:rFonts w:ascii="Arial" w:hAnsi="Arial"/>
        </w:rPr>
        <w:tab/>
      </w:r>
      <w:r>
        <w:rPr>
          <w:rFonts w:ascii="Arial" w:hAnsi="Arial"/>
        </w:rPr>
        <w:tab/>
      </w:r>
      <w:r w:rsidR="000C3543">
        <w:rPr>
          <w:rFonts w:ascii="Arial" w:hAnsi="Arial"/>
        </w:rPr>
        <w:t xml:space="preserve">Chair RJ </w:t>
      </w:r>
      <w:proofErr w:type="spellStart"/>
      <w:r w:rsidR="000C3543">
        <w:rPr>
          <w:rFonts w:ascii="Arial" w:hAnsi="Arial"/>
        </w:rPr>
        <w:t>Kunysz</w:t>
      </w:r>
      <w:proofErr w:type="spellEnd"/>
      <w:r w:rsidR="000C3543">
        <w:rPr>
          <w:rFonts w:ascii="Arial" w:hAnsi="Arial"/>
        </w:rPr>
        <w:t xml:space="preserve"> round about at Foothill and Loring staged. Tourmaline and Vickey and Opal being considered for the future. Maybe lighted pedestrian crossings? Should we review encroachments both sidewalk pedestrian as well as parking/street. Sonny reviewing with DPB members. Sidewalk safety is a concern. Possible ad hoc committee to review/survey the encroachments. Status parking meter location conflicts. Meters are scheduled within the next few months. PROW program fee each year was mentioned. A conceptual transformation of Garnet Ave is coming according to RJ.</w:t>
      </w:r>
    </w:p>
    <w:p w14:paraId="3E053BAF" w14:textId="77777777" w:rsidR="00EA4B62" w:rsidRDefault="00EA4B62" w:rsidP="00A60147">
      <w:pPr>
        <w:pStyle w:val="Body"/>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p>
    <w:p w14:paraId="69CF70E1" w14:textId="77777777" w:rsidR="00EA4B62" w:rsidRDefault="000C3543" w:rsidP="00A60147">
      <w:pPr>
        <w:pStyle w:val="Body"/>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b/>
          <w:bCs/>
        </w:rPr>
      </w:pPr>
      <w:r>
        <w:rPr>
          <w:rFonts w:ascii="Arial" w:hAnsi="Arial"/>
        </w:rPr>
        <w:t>Item 8 – 7:40</w:t>
      </w:r>
      <w:r>
        <w:rPr>
          <w:rFonts w:ascii="Arial" w:hAnsi="Arial"/>
        </w:rPr>
        <w:tab/>
        <w:t>(</w:t>
      </w:r>
      <w:r>
        <w:rPr>
          <w:rFonts w:ascii="Arial" w:hAnsi="Arial"/>
          <w:b/>
          <w:bCs/>
        </w:rPr>
        <w:t xml:space="preserve">CIP) Capital Improvement Projects Committee Formation  </w:t>
      </w:r>
    </w:p>
    <w:p w14:paraId="562A4C71" w14:textId="77777777" w:rsidR="00EA4B62" w:rsidRDefault="000C3543" w:rsidP="00A60147">
      <w:pPr>
        <w:pStyle w:val="Body"/>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r>
        <w:rPr>
          <w:rFonts w:ascii="Arial" w:eastAsia="Arial" w:hAnsi="Arial" w:cs="Arial"/>
          <w:b/>
          <w:bCs/>
        </w:rPr>
        <w:tab/>
      </w:r>
      <w:r>
        <w:rPr>
          <w:rFonts w:ascii="Arial" w:eastAsia="Arial" w:hAnsi="Arial" w:cs="Arial"/>
          <w:b/>
          <w:bCs/>
        </w:rPr>
        <w:tab/>
      </w:r>
      <w:r w:rsidR="00A60147">
        <w:rPr>
          <w:rFonts w:ascii="Arial" w:eastAsia="Arial" w:hAnsi="Arial" w:cs="Arial"/>
          <w:b/>
          <w:bCs/>
        </w:rPr>
        <w:tab/>
      </w:r>
      <w:r>
        <w:rPr>
          <w:rFonts w:ascii="Arial" w:hAnsi="Arial"/>
        </w:rPr>
        <w:t xml:space="preserve">Ad hoc committee is being suggested to be submitted to District 1. CPGs requested to provide a priority list. Prior to October. Sonny, Iain, Scott, We need to review old list items. Soledad crossing may be already on some radar? </w:t>
      </w:r>
    </w:p>
    <w:p w14:paraId="2FC369B0" w14:textId="77777777" w:rsidR="00EA4B62" w:rsidRDefault="00EA4B62">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76BA4838"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eastAsia="Arial" w:hAnsi="Arial" w:cs="Arial"/>
        </w:rPr>
      </w:pPr>
      <w:r>
        <w:rPr>
          <w:rFonts w:ascii="Arial" w:hAnsi="Arial"/>
        </w:rPr>
        <w:t xml:space="preserve">Item 9 – 8:07 </w:t>
      </w:r>
      <w:r>
        <w:rPr>
          <w:rFonts w:ascii="Arial" w:hAnsi="Arial"/>
          <w:b/>
          <w:bCs/>
        </w:rPr>
        <w:t>Community Planners Committee (CPC) Repor</w:t>
      </w:r>
      <w:r w:rsidR="00A60147">
        <w:rPr>
          <w:rFonts w:ascii="Arial" w:hAnsi="Arial"/>
          <w:b/>
          <w:bCs/>
        </w:rPr>
        <w:t xml:space="preserve">t </w:t>
      </w:r>
      <w:r>
        <w:rPr>
          <w:rFonts w:ascii="Arial" w:hAnsi="Arial"/>
          <w:lang w:val="fr-FR"/>
        </w:rPr>
        <w:t>(</w:t>
      </w:r>
      <w:proofErr w:type="spellStart"/>
      <w:r>
        <w:rPr>
          <w:rFonts w:ascii="Arial" w:hAnsi="Arial"/>
          <w:lang w:val="fr-FR"/>
        </w:rPr>
        <w:t>Informational</w:t>
      </w:r>
      <w:proofErr w:type="spellEnd"/>
      <w:r>
        <w:rPr>
          <w:rFonts w:ascii="Arial" w:hAnsi="Arial"/>
          <w:lang w:val="fr-FR"/>
        </w:rPr>
        <w:t>)</w:t>
      </w:r>
    </w:p>
    <w:p w14:paraId="637190E4" w14:textId="77777777" w:rsidR="00EA4B62" w:rsidRPr="00A60147" w:rsidRDefault="000C3543" w:rsidP="00A60147">
      <w:pPr>
        <w:pStyle w:val="Body"/>
        <w:widowControl w:val="0"/>
        <w:tabs>
          <w:tab w:val="left" w:pos="540"/>
          <w:tab w:val="left" w:pos="1440"/>
          <w:tab w:val="left" w:pos="1680"/>
          <w:tab w:val="left" w:pos="2240"/>
          <w:tab w:val="left" w:pos="2800"/>
          <w:tab w:val="left" w:pos="3360"/>
          <w:tab w:val="left" w:pos="3920"/>
          <w:tab w:val="left" w:pos="4480"/>
          <w:tab w:val="left" w:pos="5040"/>
          <w:tab w:val="left" w:pos="5600"/>
          <w:tab w:val="left" w:pos="6160"/>
          <w:tab w:val="left" w:pos="6720"/>
        </w:tabs>
        <w:ind w:left="1440" w:right="810" w:hanging="1440"/>
        <w:rPr>
          <w:rFonts w:ascii="Arial" w:hAnsi="Arial"/>
        </w:rPr>
      </w:pPr>
      <w:r>
        <w:rPr>
          <w:rFonts w:ascii="Arial" w:eastAsia="Arial" w:hAnsi="Arial" w:cs="Arial"/>
        </w:rPr>
        <w:tab/>
      </w:r>
      <w:r w:rsidR="00A60147">
        <w:rPr>
          <w:rFonts w:ascii="Arial" w:eastAsia="Arial" w:hAnsi="Arial" w:cs="Arial"/>
        </w:rPr>
        <w:tab/>
      </w:r>
      <w:r w:rsidRPr="00A60147">
        <w:rPr>
          <w:rFonts w:ascii="Arial" w:hAnsi="Arial"/>
        </w:rPr>
        <w:t>CPC Representative Scott Chipman will review recent CPC actions. Elect Executive Board</w:t>
      </w:r>
    </w:p>
    <w:p w14:paraId="16D0611C" w14:textId="77777777" w:rsidR="00EA4B62" w:rsidRPr="00A60147" w:rsidRDefault="000C3543">
      <w:pPr>
        <w:pStyle w:val="Caption"/>
        <w:ind w:left="810" w:hanging="90"/>
        <w:rPr>
          <w:rFonts w:ascii="Arial" w:hAnsi="Arial"/>
          <w:b w:val="0"/>
          <w:bCs w:val="0"/>
          <w:sz w:val="24"/>
          <w:szCs w:val="24"/>
        </w:rPr>
      </w:pPr>
      <w:r w:rsidRPr="00A60147">
        <w:rPr>
          <w:rFonts w:ascii="Arial" w:hAnsi="Arial"/>
          <w:b w:val="0"/>
          <w:bCs w:val="0"/>
          <w:sz w:val="24"/>
          <w:szCs w:val="24"/>
        </w:rPr>
        <w:t xml:space="preserve">          </w:t>
      </w:r>
      <w:r w:rsidR="00A60147">
        <w:rPr>
          <w:rFonts w:ascii="Arial" w:hAnsi="Arial"/>
          <w:b w:val="0"/>
          <w:bCs w:val="0"/>
          <w:sz w:val="24"/>
          <w:szCs w:val="24"/>
        </w:rPr>
        <w:tab/>
      </w:r>
      <w:r w:rsidRPr="00A60147">
        <w:rPr>
          <w:rFonts w:ascii="Arial" w:hAnsi="Arial"/>
          <w:b w:val="0"/>
          <w:bCs w:val="0"/>
          <w:sz w:val="24"/>
          <w:szCs w:val="24"/>
        </w:rPr>
        <w:t>Secretary – Paul from Normal Heights</w:t>
      </w:r>
    </w:p>
    <w:p w14:paraId="532A2053" w14:textId="77777777" w:rsidR="00EA4B62" w:rsidRPr="00A60147" w:rsidRDefault="000C3543">
      <w:pPr>
        <w:pStyle w:val="Caption"/>
        <w:ind w:left="810" w:hanging="90"/>
        <w:rPr>
          <w:rFonts w:ascii="Arial" w:hAnsi="Arial"/>
          <w:b w:val="0"/>
          <w:bCs w:val="0"/>
          <w:sz w:val="24"/>
          <w:szCs w:val="24"/>
        </w:rPr>
      </w:pPr>
      <w:r w:rsidRPr="00A60147">
        <w:rPr>
          <w:rFonts w:ascii="Arial" w:hAnsi="Arial"/>
          <w:b w:val="0"/>
          <w:bCs w:val="0"/>
          <w:sz w:val="24"/>
          <w:szCs w:val="24"/>
        </w:rPr>
        <w:t xml:space="preserve">          </w:t>
      </w:r>
      <w:r w:rsidR="00A60147">
        <w:rPr>
          <w:rFonts w:ascii="Arial" w:hAnsi="Arial"/>
          <w:b w:val="0"/>
          <w:bCs w:val="0"/>
          <w:sz w:val="24"/>
          <w:szCs w:val="24"/>
        </w:rPr>
        <w:tab/>
      </w:r>
      <w:r w:rsidRPr="00A60147">
        <w:rPr>
          <w:rFonts w:ascii="Arial" w:hAnsi="Arial"/>
          <w:b w:val="0"/>
          <w:bCs w:val="0"/>
          <w:sz w:val="24"/>
          <w:szCs w:val="24"/>
        </w:rPr>
        <w:t>Vice-chair – Nick from Clairmont</w:t>
      </w:r>
    </w:p>
    <w:p w14:paraId="1226EFFD" w14:textId="77777777" w:rsidR="00EA4B62" w:rsidRPr="00A60147" w:rsidRDefault="000C3543">
      <w:pPr>
        <w:pStyle w:val="Caption"/>
        <w:ind w:left="810" w:hanging="90"/>
        <w:rPr>
          <w:rFonts w:ascii="Arial" w:hAnsi="Arial"/>
          <w:b w:val="0"/>
          <w:bCs w:val="0"/>
          <w:sz w:val="24"/>
          <w:szCs w:val="24"/>
        </w:rPr>
      </w:pPr>
      <w:r w:rsidRPr="00A60147">
        <w:rPr>
          <w:rFonts w:ascii="Arial" w:hAnsi="Arial"/>
          <w:b w:val="0"/>
          <w:bCs w:val="0"/>
          <w:sz w:val="24"/>
          <w:szCs w:val="24"/>
        </w:rPr>
        <w:t xml:space="preserve">          </w:t>
      </w:r>
      <w:r w:rsidR="00A60147">
        <w:rPr>
          <w:rFonts w:ascii="Arial" w:hAnsi="Arial"/>
          <w:b w:val="0"/>
          <w:bCs w:val="0"/>
          <w:sz w:val="24"/>
          <w:szCs w:val="24"/>
        </w:rPr>
        <w:tab/>
      </w:r>
      <w:r w:rsidRPr="00A60147">
        <w:rPr>
          <w:rFonts w:ascii="Arial" w:hAnsi="Arial"/>
          <w:b w:val="0"/>
          <w:bCs w:val="0"/>
          <w:sz w:val="24"/>
          <w:szCs w:val="24"/>
        </w:rPr>
        <w:t>CPC chair – Incumbent</w:t>
      </w:r>
    </w:p>
    <w:p w14:paraId="7AD17C99" w14:textId="77777777" w:rsidR="00EA4B62" w:rsidRPr="00A60147" w:rsidRDefault="000C3543" w:rsidP="00A60147">
      <w:pPr>
        <w:pStyle w:val="xydpcc1027d2yiv1219909691ydp35dba256msonormal"/>
        <w:shd w:val="clear" w:color="auto" w:fill="FFFFFF"/>
        <w:ind w:left="1440"/>
        <w:rPr>
          <w:rFonts w:ascii="Arial" w:hAnsi="Arial"/>
        </w:rPr>
      </w:pPr>
      <w:r w:rsidRPr="00A60147">
        <w:rPr>
          <w:rFonts w:ascii="Arial" w:hAnsi="Arial"/>
        </w:rPr>
        <w:t>Discussion of CPG Application Process The slide show presentation is available on the planning department website as well as the application and application process. </w:t>
      </w:r>
    </w:p>
    <w:p w14:paraId="51A5E28E" w14:textId="77777777" w:rsidR="00EA4B62" w:rsidRPr="00A60147" w:rsidRDefault="000C3543" w:rsidP="00A60147">
      <w:pPr>
        <w:pStyle w:val="xydpcc1027d2yiv1219909691ydp35dba256msonormal"/>
        <w:shd w:val="clear" w:color="auto" w:fill="FFFFFF"/>
        <w:spacing w:before="0" w:after="0"/>
        <w:ind w:left="1440"/>
        <w:rPr>
          <w:rFonts w:ascii="Arial" w:hAnsi="Arial"/>
        </w:rPr>
      </w:pPr>
      <w:r w:rsidRPr="00A60147">
        <w:rPr>
          <w:rFonts w:ascii="Arial" w:hAnsi="Arial"/>
        </w:rPr>
        <w:t>The application process is currently open and will be through the end of the year.  Workshops will be provided to help with the process.  New entities can represent and there will be an application approval process.  The city council decides if more than one applicant applies. </w:t>
      </w:r>
    </w:p>
    <w:p w14:paraId="63F14DDB" w14:textId="77777777" w:rsidR="00EA4B62" w:rsidRPr="00A60147" w:rsidRDefault="000C3543" w:rsidP="00A60147">
      <w:pPr>
        <w:pStyle w:val="Caption"/>
        <w:ind w:left="1440"/>
        <w:rPr>
          <w:rFonts w:ascii="Arial" w:hAnsi="Arial"/>
          <w:b w:val="0"/>
          <w:bCs w:val="0"/>
          <w:sz w:val="24"/>
          <w:szCs w:val="24"/>
        </w:rPr>
      </w:pPr>
      <w:r w:rsidRPr="00A60147">
        <w:rPr>
          <w:rFonts w:ascii="Arial" w:hAnsi="Arial"/>
          <w:b w:val="0"/>
          <w:bCs w:val="0"/>
          <w:sz w:val="24"/>
          <w:szCs w:val="24"/>
        </w:rPr>
        <w:lastRenderedPageBreak/>
        <w:t>Application is posted now with links demonstrating how to navigate. </w:t>
      </w:r>
    </w:p>
    <w:p w14:paraId="3B44B675" w14:textId="77777777" w:rsidR="00EA4B62" w:rsidRPr="00A60147" w:rsidRDefault="000C3543" w:rsidP="00A60147">
      <w:pPr>
        <w:pStyle w:val="Caption"/>
        <w:ind w:left="810" w:firstLine="630"/>
        <w:rPr>
          <w:rFonts w:ascii="Arial" w:hAnsi="Arial"/>
          <w:b w:val="0"/>
          <w:bCs w:val="0"/>
          <w:sz w:val="24"/>
          <w:szCs w:val="24"/>
        </w:rPr>
      </w:pPr>
      <w:r w:rsidRPr="00A60147">
        <w:rPr>
          <w:rFonts w:ascii="Arial" w:hAnsi="Arial"/>
          <w:b w:val="0"/>
          <w:bCs w:val="0"/>
          <w:sz w:val="24"/>
          <w:szCs w:val="24"/>
        </w:rPr>
        <w:t>Workshops (can be attended virtually)</w:t>
      </w:r>
    </w:p>
    <w:p w14:paraId="56186F8F" w14:textId="77777777" w:rsidR="00EA4B62" w:rsidRDefault="000C3543" w:rsidP="00A60147">
      <w:pPr>
        <w:pStyle w:val="Caption"/>
        <w:ind w:left="810" w:firstLine="630"/>
      </w:pPr>
      <w:r>
        <w:t>July 11th. University Community Library</w:t>
      </w:r>
    </w:p>
    <w:p w14:paraId="027C9E9D" w14:textId="77777777" w:rsidR="00EA4B62" w:rsidRDefault="000C3543" w:rsidP="00A60147">
      <w:pPr>
        <w:pStyle w:val="Caption"/>
        <w:ind w:left="810" w:firstLine="630"/>
      </w:pPr>
      <w:r>
        <w:t>July 17th. College Rolando Library</w:t>
      </w:r>
    </w:p>
    <w:p w14:paraId="01DDA277" w14:textId="77777777" w:rsidR="00EA4B62" w:rsidRDefault="000C3543" w:rsidP="00A60147">
      <w:pPr>
        <w:pStyle w:val="Caption"/>
        <w:ind w:left="810" w:firstLine="630"/>
      </w:pPr>
      <w:r>
        <w:t>July 24th. San Ysidro Library</w:t>
      </w:r>
    </w:p>
    <w:p w14:paraId="2EAE4FE7" w14:textId="77777777" w:rsidR="00EA4B62" w:rsidRDefault="00EA4B62">
      <w:pPr>
        <w:pStyle w:val="Body"/>
      </w:pPr>
    </w:p>
    <w:p w14:paraId="703C22E2" w14:textId="77777777" w:rsidR="00EA4B62" w:rsidRDefault="000C3543" w:rsidP="00A60147">
      <w:pPr>
        <w:pStyle w:val="Body"/>
        <w:ind w:left="720" w:firstLine="720"/>
      </w:pPr>
      <w:r>
        <w:t>CPC was a gatekeeper of CIP process</w:t>
      </w:r>
    </w:p>
    <w:p w14:paraId="4E1325B9" w14:textId="77777777" w:rsidR="00EA4B62" w:rsidRDefault="00EA4B62">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4F9AFA28" w14:textId="77777777" w:rsidR="00EA4B62" w:rsidRDefault="00A60147" w:rsidP="00A60147">
      <w:pPr>
        <w:pStyle w:val="Body"/>
        <w:widowControl w:val="0"/>
        <w:tabs>
          <w:tab w:val="left" w:pos="540"/>
          <w:tab w:val="left" w:pos="126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b/>
          <w:bCs/>
        </w:rPr>
      </w:pPr>
      <w:r>
        <w:rPr>
          <w:rFonts w:ascii="Arial" w:hAnsi="Arial"/>
          <w:lang w:val="pt-PT"/>
        </w:rPr>
        <w:t>Item</w:t>
      </w:r>
      <w:r w:rsidR="000C3543">
        <w:rPr>
          <w:rFonts w:ascii="Arial" w:hAnsi="Arial"/>
          <w:lang w:val="pt-PT"/>
        </w:rPr>
        <w:t>10</w:t>
      </w:r>
      <w:r w:rsidR="000C3543">
        <w:rPr>
          <w:rFonts w:ascii="Arial" w:hAnsi="Arial"/>
        </w:rPr>
        <w:t>–7:20</w:t>
      </w:r>
      <w:r>
        <w:rPr>
          <w:rFonts w:ascii="Arial" w:hAnsi="Arial"/>
        </w:rPr>
        <w:tab/>
      </w:r>
      <w:r w:rsidR="000C3543">
        <w:rPr>
          <w:rFonts w:ascii="Arial" w:hAnsi="Arial"/>
          <w:b/>
          <w:bCs/>
        </w:rPr>
        <w:t>Government</w:t>
      </w:r>
      <w:r w:rsidR="000C3543">
        <w:rPr>
          <w:rFonts w:ascii="Arial" w:hAnsi="Arial"/>
        </w:rPr>
        <w:t xml:space="preserve"> </w:t>
      </w:r>
      <w:r w:rsidR="000C3543">
        <w:rPr>
          <w:rFonts w:ascii="Arial" w:hAnsi="Arial"/>
          <w:b/>
          <w:bCs/>
        </w:rPr>
        <w:t xml:space="preserve">Representatives’ </w:t>
      </w:r>
      <w:r w:rsidR="000C3543">
        <w:rPr>
          <w:rFonts w:ascii="Arial" w:hAnsi="Arial"/>
          <w:b/>
          <w:bCs/>
          <w:lang w:val="fr-FR"/>
        </w:rPr>
        <w:t xml:space="preserve">Reports  </w:t>
      </w:r>
    </w:p>
    <w:p w14:paraId="077BA31B" w14:textId="77777777" w:rsidR="00EA4B62" w:rsidRDefault="000C3543" w:rsidP="00A60147">
      <w:pPr>
        <w:pStyle w:val="Body"/>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r>
        <w:rPr>
          <w:rFonts w:ascii="Arial" w:eastAsia="Arial" w:hAnsi="Arial" w:cs="Arial"/>
          <w:b/>
          <w:bCs/>
        </w:rPr>
        <w:tab/>
      </w:r>
      <w:r>
        <w:rPr>
          <w:rFonts w:ascii="Arial" w:eastAsia="Arial" w:hAnsi="Arial" w:cs="Arial"/>
        </w:rPr>
        <w:tab/>
      </w:r>
      <w:r w:rsidRPr="00A60147">
        <w:rPr>
          <w:rFonts w:ascii="Arial" w:eastAsia="Arial" w:hAnsi="Arial" w:cs="Arial"/>
          <w:b/>
        </w:rPr>
        <w:t>Vicki Joes</w:t>
      </w:r>
      <w:r>
        <w:rPr>
          <w:rFonts w:ascii="Arial" w:eastAsia="Arial" w:hAnsi="Arial" w:cs="Arial"/>
        </w:rPr>
        <w:t xml:space="preserve"> for </w:t>
      </w:r>
      <w:proofErr w:type="spellStart"/>
      <w:r>
        <w:rPr>
          <w:rFonts w:ascii="Arial" w:eastAsia="Arial" w:hAnsi="Arial" w:cs="Arial"/>
        </w:rPr>
        <w:t>Councilmenber</w:t>
      </w:r>
      <w:proofErr w:type="spellEnd"/>
      <w:r>
        <w:rPr>
          <w:rFonts w:ascii="Arial" w:eastAsia="Arial" w:hAnsi="Arial" w:cs="Arial"/>
        </w:rPr>
        <w:t xml:space="preserve"> </w:t>
      </w:r>
      <w:proofErr w:type="spellStart"/>
      <w:r>
        <w:rPr>
          <w:rFonts w:ascii="Arial" w:eastAsia="Arial" w:hAnsi="Arial" w:cs="Arial"/>
        </w:rPr>
        <w:t>LaCava</w:t>
      </w:r>
      <w:proofErr w:type="spellEnd"/>
      <w:r>
        <w:rPr>
          <w:rFonts w:ascii="Arial" w:eastAsia="Arial" w:hAnsi="Arial" w:cs="Arial"/>
        </w:rPr>
        <w:t xml:space="preserve">; </w:t>
      </w:r>
      <w:r>
        <w:rPr>
          <w:rFonts w:ascii="Arial" w:hAnsi="Arial"/>
        </w:rPr>
        <w:t xml:space="preserve">Pride flag event, Surf Garden and Beach Bug rollouts, Introduced Cara </w:t>
      </w:r>
      <w:proofErr w:type="spellStart"/>
      <w:r>
        <w:rPr>
          <w:rFonts w:ascii="Arial" w:hAnsi="Arial"/>
        </w:rPr>
        <w:t>Travada</w:t>
      </w:r>
      <w:proofErr w:type="spellEnd"/>
      <w:r>
        <w:rPr>
          <w:rFonts w:ascii="Arial" w:hAnsi="Arial"/>
        </w:rPr>
        <w:t xml:space="preserve"> sp?  PB rep. </w:t>
      </w:r>
      <w:r>
        <w:rPr>
          <w:rFonts w:ascii="Arial" w:eastAsia="Arial" w:hAnsi="Arial" w:cs="Arial"/>
        </w:rPr>
        <w:t>Comprehensive unhoused parking program PB Library Parking Lot is a proposed location, Not approved or funded as of yet. The only location proposed in D1. The program location is monitored.</w:t>
      </w:r>
    </w:p>
    <w:p w14:paraId="2D2CFCBB"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r>
        <w:rPr>
          <w:rFonts w:ascii="Arial" w:eastAsia="Arial" w:hAnsi="Arial" w:cs="Arial"/>
        </w:rPr>
        <w:tab/>
      </w:r>
      <w:r>
        <w:rPr>
          <w:rFonts w:ascii="Arial" w:eastAsia="Arial" w:hAnsi="Arial" w:cs="Arial"/>
        </w:rPr>
        <w:tab/>
      </w:r>
      <w:r w:rsidR="00A60147">
        <w:rPr>
          <w:rFonts w:ascii="Arial" w:eastAsia="Arial" w:hAnsi="Arial" w:cs="Arial"/>
        </w:rPr>
        <w:tab/>
      </w:r>
      <w:r w:rsidRPr="00A60147">
        <w:rPr>
          <w:rFonts w:ascii="Arial" w:eastAsia="Arial" w:hAnsi="Arial" w:cs="Arial"/>
          <w:b/>
        </w:rPr>
        <w:t xml:space="preserve">Emily </w:t>
      </w:r>
      <w:proofErr w:type="spellStart"/>
      <w:r w:rsidRPr="00A60147">
        <w:rPr>
          <w:rFonts w:ascii="Arial" w:eastAsia="Arial" w:hAnsi="Arial" w:cs="Arial"/>
          <w:b/>
        </w:rPr>
        <w:t>Piatanesi</w:t>
      </w:r>
      <w:proofErr w:type="spellEnd"/>
      <w:r>
        <w:rPr>
          <w:rFonts w:ascii="Arial" w:eastAsia="Arial" w:hAnsi="Arial" w:cs="Arial"/>
        </w:rPr>
        <w:t xml:space="preserve"> for Mayor Gloria; </w:t>
      </w:r>
      <w:r>
        <w:rPr>
          <w:rFonts w:ascii="Arial" w:hAnsi="Arial"/>
        </w:rPr>
        <w:t>Not present</w:t>
      </w:r>
    </w:p>
    <w:p w14:paraId="31E85512"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r>
        <w:rPr>
          <w:rFonts w:ascii="Arial" w:eastAsia="Arial" w:hAnsi="Arial" w:cs="Arial"/>
        </w:rPr>
        <w:tab/>
      </w:r>
      <w:r>
        <w:rPr>
          <w:rFonts w:ascii="Arial" w:eastAsia="Arial" w:hAnsi="Arial" w:cs="Arial"/>
        </w:rPr>
        <w:tab/>
      </w:r>
      <w:r w:rsidR="00A60147">
        <w:rPr>
          <w:rFonts w:ascii="Arial" w:eastAsia="Arial" w:hAnsi="Arial" w:cs="Arial"/>
        </w:rPr>
        <w:tab/>
      </w:r>
      <w:r w:rsidRPr="00A60147">
        <w:rPr>
          <w:rFonts w:ascii="Arial" w:eastAsia="Arial" w:hAnsi="Arial" w:cs="Arial"/>
          <w:b/>
        </w:rPr>
        <w:t>Rachel Beck</w:t>
      </w:r>
      <w:r>
        <w:rPr>
          <w:rFonts w:ascii="Arial" w:eastAsia="Arial" w:hAnsi="Arial" w:cs="Arial"/>
        </w:rPr>
        <w:t xml:space="preserve"> for Supervisor Lawson-Remer; </w:t>
      </w:r>
      <w:r>
        <w:rPr>
          <w:rFonts w:ascii="Arial" w:hAnsi="Arial"/>
        </w:rPr>
        <w:t>Not present</w:t>
      </w:r>
    </w:p>
    <w:p w14:paraId="391463CA"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r>
        <w:rPr>
          <w:rFonts w:ascii="Arial" w:eastAsia="Arial" w:hAnsi="Arial" w:cs="Arial"/>
        </w:rPr>
        <w:tab/>
      </w:r>
      <w:r>
        <w:rPr>
          <w:rFonts w:ascii="Arial" w:eastAsia="Arial" w:hAnsi="Arial" w:cs="Arial"/>
        </w:rPr>
        <w:tab/>
      </w:r>
      <w:r w:rsidR="00A60147">
        <w:rPr>
          <w:rFonts w:ascii="Arial" w:eastAsia="Arial" w:hAnsi="Arial" w:cs="Arial"/>
        </w:rPr>
        <w:tab/>
      </w:r>
      <w:r w:rsidRPr="00A60147">
        <w:rPr>
          <w:rFonts w:ascii="Arial" w:eastAsia="Arial" w:hAnsi="Arial" w:cs="Arial"/>
          <w:b/>
        </w:rPr>
        <w:t xml:space="preserve">Mariah </w:t>
      </w:r>
      <w:proofErr w:type="spellStart"/>
      <w:r w:rsidRPr="00A60147">
        <w:rPr>
          <w:rFonts w:ascii="Arial" w:eastAsia="Arial" w:hAnsi="Arial" w:cs="Arial"/>
          <w:b/>
        </w:rPr>
        <w:t>Kallhoff</w:t>
      </w:r>
      <w:proofErr w:type="spellEnd"/>
      <w:r>
        <w:rPr>
          <w:rFonts w:ascii="Arial" w:eastAsia="Arial" w:hAnsi="Arial" w:cs="Arial"/>
        </w:rPr>
        <w:t xml:space="preserve"> for Assemblymember Boerner; </w:t>
      </w:r>
      <w:r>
        <w:rPr>
          <w:rFonts w:ascii="Arial" w:hAnsi="Arial"/>
        </w:rPr>
        <w:t xml:space="preserve">Summer session is wrapping </w:t>
      </w:r>
      <w:proofErr w:type="gramStart"/>
      <w:r>
        <w:rPr>
          <w:rFonts w:ascii="Arial" w:hAnsi="Arial"/>
        </w:rPr>
        <w:t>up,</w:t>
      </w:r>
      <w:proofErr w:type="gramEnd"/>
      <w:r>
        <w:rPr>
          <w:rFonts w:ascii="Arial" w:hAnsi="Arial"/>
        </w:rPr>
        <w:t xml:space="preserve"> bills are going to move through or go “in the trash” for this year. </w:t>
      </w:r>
    </w:p>
    <w:p w14:paraId="5E450476"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r>
        <w:rPr>
          <w:rFonts w:ascii="Arial" w:eastAsia="Arial" w:hAnsi="Arial" w:cs="Arial"/>
        </w:rPr>
        <w:tab/>
      </w:r>
      <w:r>
        <w:rPr>
          <w:rFonts w:ascii="Arial" w:eastAsia="Arial" w:hAnsi="Arial" w:cs="Arial"/>
        </w:rPr>
        <w:tab/>
      </w:r>
      <w:r w:rsidR="00A60147">
        <w:rPr>
          <w:rFonts w:ascii="Arial" w:eastAsia="Arial" w:hAnsi="Arial" w:cs="Arial"/>
        </w:rPr>
        <w:tab/>
      </w:r>
      <w:r w:rsidRPr="00A60147">
        <w:rPr>
          <w:rFonts w:ascii="Arial" w:eastAsia="Arial" w:hAnsi="Arial" w:cs="Arial"/>
          <w:b/>
        </w:rPr>
        <w:t>Aurora Livingston</w:t>
      </w:r>
      <w:r>
        <w:rPr>
          <w:rFonts w:ascii="Arial" w:eastAsia="Arial" w:hAnsi="Arial" w:cs="Arial"/>
        </w:rPr>
        <w:t xml:space="preserve"> for State Senator </w:t>
      </w:r>
      <w:proofErr w:type="spellStart"/>
      <w:r>
        <w:rPr>
          <w:rFonts w:ascii="Arial" w:eastAsia="Arial" w:hAnsi="Arial" w:cs="Arial"/>
        </w:rPr>
        <w:t>Blakespear</w:t>
      </w:r>
      <w:proofErr w:type="spellEnd"/>
      <w:r>
        <w:rPr>
          <w:rFonts w:ascii="Arial" w:eastAsia="Arial" w:hAnsi="Arial" w:cs="Arial"/>
        </w:rPr>
        <w:t xml:space="preserve">; </w:t>
      </w:r>
      <w:r>
        <w:rPr>
          <w:rFonts w:ascii="Arial" w:hAnsi="Arial"/>
        </w:rPr>
        <w:t>Not present</w:t>
      </w:r>
    </w:p>
    <w:p w14:paraId="18C91908" w14:textId="77777777" w:rsidR="00EA4B62" w:rsidRDefault="000C3543" w:rsidP="00A60147">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Arial" w:eastAsia="Arial" w:hAnsi="Arial" w:cs="Arial"/>
        </w:rPr>
      </w:pPr>
      <w:r>
        <w:rPr>
          <w:rFonts w:ascii="Arial" w:eastAsia="Arial" w:hAnsi="Arial" w:cs="Arial"/>
        </w:rPr>
        <w:tab/>
      </w:r>
      <w:r>
        <w:rPr>
          <w:rFonts w:ascii="Arial" w:eastAsia="Arial" w:hAnsi="Arial" w:cs="Arial"/>
        </w:rPr>
        <w:tab/>
      </w:r>
      <w:r w:rsidR="00A60147">
        <w:rPr>
          <w:rFonts w:ascii="Arial" w:eastAsia="Arial" w:hAnsi="Arial" w:cs="Arial"/>
        </w:rPr>
        <w:tab/>
      </w:r>
      <w:r w:rsidRPr="00A60147">
        <w:rPr>
          <w:rFonts w:ascii="Arial" w:eastAsia="Arial" w:hAnsi="Arial" w:cs="Arial"/>
          <w:b/>
        </w:rPr>
        <w:t>Cole Reed</w:t>
      </w:r>
      <w:r>
        <w:rPr>
          <w:rFonts w:ascii="Arial" w:eastAsia="Arial" w:hAnsi="Arial" w:cs="Arial"/>
        </w:rPr>
        <w:t xml:space="preserve"> for State Senator Atkins</w:t>
      </w:r>
      <w:r>
        <w:rPr>
          <w:rFonts w:ascii="Arial" w:hAnsi="Arial"/>
        </w:rPr>
        <w:t>; Not present</w:t>
      </w:r>
    </w:p>
    <w:p w14:paraId="75D20C8A" w14:textId="77777777" w:rsidR="00EA4B62" w:rsidRDefault="000C3543">
      <w:pPr>
        <w:pStyle w:val="Body"/>
        <w:widowControl w:val="0"/>
        <w:tabs>
          <w:tab w:val="left" w:pos="540"/>
          <w:tab w:val="left" w:pos="810"/>
          <w:tab w:val="left" w:pos="1680"/>
          <w:tab w:val="left" w:pos="2240"/>
          <w:tab w:val="left" w:pos="2800"/>
          <w:tab w:val="left" w:pos="3360"/>
          <w:tab w:val="left" w:pos="3920"/>
          <w:tab w:val="left" w:pos="4480"/>
          <w:tab w:val="left" w:pos="5040"/>
          <w:tab w:val="left" w:pos="7800"/>
        </w:tabs>
        <w:ind w:right="720"/>
        <w:rPr>
          <w:rFonts w:ascii="Arial" w:eastAsia="Arial" w:hAnsi="Arial" w:cs="Arial"/>
        </w:rPr>
      </w:pPr>
      <w:r>
        <w:rPr>
          <w:rFonts w:ascii="Arial" w:eastAsia="Arial" w:hAnsi="Arial" w:cs="Arial"/>
        </w:rPr>
        <w:tab/>
      </w:r>
      <w:r>
        <w:rPr>
          <w:rFonts w:ascii="Arial" w:eastAsia="Arial" w:hAnsi="Arial" w:cs="Arial"/>
        </w:rPr>
        <w:tab/>
      </w:r>
    </w:p>
    <w:p w14:paraId="1637F2A9" w14:textId="77777777" w:rsidR="00EA4B62" w:rsidRDefault="000C3543">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720"/>
        <w:rPr>
          <w:rFonts w:ascii="Arial" w:eastAsia="Arial" w:hAnsi="Arial" w:cs="Arial"/>
          <w:b/>
          <w:bCs/>
        </w:rPr>
      </w:pPr>
      <w:r>
        <w:rPr>
          <w:rFonts w:ascii="Arial" w:hAnsi="Arial"/>
        </w:rPr>
        <w:t xml:space="preserve">Item 11 – 8:10 </w:t>
      </w:r>
      <w:r>
        <w:rPr>
          <w:rFonts w:ascii="Arial" w:hAnsi="Arial"/>
          <w:b/>
          <w:bCs/>
        </w:rPr>
        <w:t>Adjournment</w:t>
      </w:r>
    </w:p>
    <w:p w14:paraId="7B64FFDA" w14:textId="77777777" w:rsidR="00EA4B62" w:rsidRDefault="00EA4B62">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ind w:right="720"/>
        <w:rPr>
          <w:rFonts w:ascii="Arial" w:eastAsia="Arial" w:hAnsi="Arial" w:cs="Arial"/>
          <w:b/>
          <w:bCs/>
        </w:rPr>
      </w:pPr>
    </w:p>
    <w:p w14:paraId="6CB852D1" w14:textId="77777777" w:rsidR="00EA4B62" w:rsidRDefault="000C3543">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b/>
          <w:bCs/>
        </w:rPr>
      </w:pPr>
      <w:r>
        <w:rPr>
          <w:rFonts w:ascii="Arial" w:hAnsi="Arial"/>
          <w:b/>
          <w:bCs/>
          <w:u w:val="single"/>
        </w:rPr>
        <w:t>Upcoming Meetings</w:t>
      </w:r>
      <w:r>
        <w:rPr>
          <w:rFonts w:ascii="Arial" w:hAnsi="Arial"/>
          <w:b/>
          <w:bCs/>
        </w:rPr>
        <w:t xml:space="preserve">:  </w:t>
      </w:r>
    </w:p>
    <w:p w14:paraId="764E093E" w14:textId="77777777" w:rsidR="00EA4B62" w:rsidRDefault="000C3543">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b/>
          <w:bCs/>
        </w:rPr>
      </w:pPr>
      <w:r>
        <w:rPr>
          <w:rFonts w:ascii="Arial" w:hAnsi="Arial"/>
        </w:rPr>
        <w:t xml:space="preserve">July 26, 2023 (6:00 pm) - Streets &amp; Sidewalks Subcommittee   </w:t>
      </w:r>
    </w:p>
    <w:p w14:paraId="2AC59054" w14:textId="77777777" w:rsidR="00EA4B62" w:rsidRDefault="000C3543">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 xml:space="preserve">August 4, 2023 (Noon) - Development Review Subcommittee   </w:t>
      </w:r>
    </w:p>
    <w:p w14:paraId="783EA348" w14:textId="77777777" w:rsidR="00EA4B62" w:rsidRDefault="000C3543">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August 9, 2023 (6:30 pm) - Full PBPG General Meeting</w:t>
      </w:r>
    </w:p>
    <w:p w14:paraId="160AE6E9" w14:textId="77777777" w:rsidR="00EA4B62" w:rsidRDefault="000C3543">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pPr>
      <w:r>
        <w:rPr>
          <w:rFonts w:ascii="Arial" w:hAnsi="Arial"/>
        </w:rPr>
        <w:t>All meetings will be held in the Community Room of the PB Library</w:t>
      </w:r>
    </w:p>
    <w:sectPr w:rsidR="00EA4B62" w:rsidSect="00EA4B62">
      <w:headerReference w:type="default" r:id="rId8"/>
      <w:footerReference w:type="default" r:id="rId9"/>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9904" w14:textId="77777777" w:rsidR="00DF01CA" w:rsidRDefault="00DF01CA" w:rsidP="00EA4B62">
      <w:r>
        <w:separator/>
      </w:r>
    </w:p>
  </w:endnote>
  <w:endnote w:type="continuationSeparator" w:id="0">
    <w:p w14:paraId="372CA802" w14:textId="77777777" w:rsidR="00DF01CA" w:rsidRDefault="00DF01CA" w:rsidP="00EA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7F9C" w14:textId="77777777" w:rsidR="00EA4B62" w:rsidRDefault="00DA4C87">
    <w:pPr>
      <w:pStyle w:val="Footer"/>
      <w:tabs>
        <w:tab w:val="clear" w:pos="8640"/>
        <w:tab w:val="right" w:pos="8620"/>
      </w:tabs>
      <w:jc w:val="right"/>
    </w:pPr>
    <w:r>
      <w:fldChar w:fldCharType="begin"/>
    </w:r>
    <w:r w:rsidR="000C3543">
      <w:instrText xml:space="preserve"> PAGE </w:instrText>
    </w:r>
    <w:r>
      <w:fldChar w:fldCharType="separate"/>
    </w:r>
    <w:r w:rsidR="008E44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0ED3" w14:textId="77777777" w:rsidR="00DF01CA" w:rsidRDefault="00DF01CA" w:rsidP="00EA4B62">
      <w:r>
        <w:separator/>
      </w:r>
    </w:p>
  </w:footnote>
  <w:footnote w:type="continuationSeparator" w:id="0">
    <w:p w14:paraId="424B1B04" w14:textId="77777777" w:rsidR="00DF01CA" w:rsidRDefault="00DF01CA" w:rsidP="00EA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6AAA" w14:textId="77777777" w:rsidR="00EA4B62" w:rsidRDefault="00EA4B6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62"/>
    <w:rsid w:val="000C3543"/>
    <w:rsid w:val="00820DCA"/>
    <w:rsid w:val="008E44CA"/>
    <w:rsid w:val="00A60147"/>
    <w:rsid w:val="00DA4C87"/>
    <w:rsid w:val="00DC5622"/>
    <w:rsid w:val="00DF01CA"/>
    <w:rsid w:val="00EA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5E2F"/>
  <w15:docId w15:val="{E6F774B4-D8E2-754E-87BC-A1BF1A2E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4B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4B62"/>
    <w:rPr>
      <w:u w:val="single"/>
    </w:rPr>
  </w:style>
  <w:style w:type="paragraph" w:customStyle="1" w:styleId="HeaderFooter">
    <w:name w:val="Header &amp; Footer"/>
    <w:rsid w:val="00EA4B62"/>
    <w:pPr>
      <w:tabs>
        <w:tab w:val="right" w:pos="9020"/>
      </w:tabs>
    </w:pPr>
    <w:rPr>
      <w:rFonts w:ascii="Helvetica Neue" w:hAnsi="Helvetica Neue" w:cs="Arial Unicode MS"/>
      <w:color w:val="000000"/>
      <w:sz w:val="24"/>
      <w:szCs w:val="24"/>
    </w:rPr>
  </w:style>
  <w:style w:type="paragraph" w:styleId="Footer">
    <w:name w:val="footer"/>
    <w:rsid w:val="00EA4B62"/>
    <w:pPr>
      <w:tabs>
        <w:tab w:val="center" w:pos="4320"/>
        <w:tab w:val="right" w:pos="8640"/>
      </w:tabs>
    </w:pPr>
    <w:rPr>
      <w:rFonts w:ascii="Cambria" w:hAnsi="Cambria" w:cs="Arial Unicode MS"/>
      <w:color w:val="000000"/>
      <w:sz w:val="24"/>
      <w:szCs w:val="24"/>
      <w:u w:color="000000"/>
    </w:rPr>
  </w:style>
  <w:style w:type="paragraph" w:customStyle="1" w:styleId="Body">
    <w:name w:val="Body"/>
    <w:rsid w:val="00EA4B62"/>
    <w:rPr>
      <w:rFonts w:cs="Arial Unicode MS"/>
      <w:color w:val="000000"/>
      <w:sz w:val="24"/>
      <w:szCs w:val="24"/>
      <w:u w:color="000000"/>
    </w:rPr>
  </w:style>
  <w:style w:type="character" w:customStyle="1" w:styleId="Link">
    <w:name w:val="Link"/>
    <w:rsid w:val="00EA4B62"/>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EA4B62"/>
    <w:rPr>
      <w:rFonts w:ascii="Arial" w:eastAsia="Arial" w:hAnsi="Arial" w:cs="Arial"/>
      <w:color w:val="0000FF"/>
      <w:u w:val="single" w:color="0000FF"/>
      <w14:textOutline w14:w="0" w14:cap="rnd" w14:cmpd="sng" w14:algn="ctr">
        <w14:noFill/>
        <w14:prstDash w14:val="solid"/>
        <w14:bevel/>
      </w14:textOutline>
    </w:rPr>
  </w:style>
  <w:style w:type="paragraph" w:styleId="Caption">
    <w:name w:val="caption"/>
    <w:next w:val="Body"/>
    <w:rsid w:val="00EA4B62"/>
    <w:rPr>
      <w:rFonts w:ascii="Cambria" w:hAnsi="Cambria" w:cs="Arial Unicode MS"/>
      <w:b/>
      <w:bCs/>
      <w:color w:val="000000"/>
      <w:u w:color="000000"/>
    </w:rPr>
  </w:style>
  <w:style w:type="paragraph" w:customStyle="1" w:styleId="xydpcc1027d2yiv1219909691ydp35dba256msonormal">
    <w:name w:val="x_ydpcc1027d2yiv1219909691ydp35dba256msonormal"/>
    <w:rsid w:val="00EA4B62"/>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bplann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mbria"/>
        <a:ea typeface="Cambria"/>
        <a:cs typeface="Cambria"/>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Chipman</dc:creator>
  <cp:lastModifiedBy>Marcella Bothwell</cp:lastModifiedBy>
  <cp:revision>2</cp:revision>
  <dcterms:created xsi:type="dcterms:W3CDTF">2023-08-10T18:27:00Z</dcterms:created>
  <dcterms:modified xsi:type="dcterms:W3CDTF">2023-08-10T18:27:00Z</dcterms:modified>
</cp:coreProperties>
</file>